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097" w:rsidRPr="00770C1C" w:rsidRDefault="00A72097" w:rsidP="00700DFD">
      <w:pPr>
        <w:pStyle w:val="ad"/>
        <w:rPr>
          <w:b w:val="0"/>
          <w:sz w:val="24"/>
          <w:szCs w:val="24"/>
        </w:rPr>
      </w:pPr>
      <w:r w:rsidRPr="00700DFD">
        <w:rPr>
          <w:rStyle w:val="a9"/>
          <w:rFonts w:asciiTheme="minorEastAsia" w:eastAsiaTheme="minorEastAsia" w:hAnsiTheme="minorEastAsia" w:hint="eastAsia"/>
          <w:b/>
          <w:sz w:val="24"/>
          <w:szCs w:val="24"/>
        </w:rPr>
        <w:t>三</w:t>
      </w:r>
      <w:r w:rsidRPr="00770C1C">
        <w:rPr>
          <w:rStyle w:val="a9"/>
          <w:rFonts w:asciiTheme="minorEastAsia" w:eastAsiaTheme="minorEastAsia" w:hAnsiTheme="minorEastAsia" w:hint="eastAsia"/>
          <w:b/>
          <w:sz w:val="24"/>
          <w:szCs w:val="24"/>
        </w:rPr>
        <w:t>环知识产权</w:t>
      </w:r>
      <w:r w:rsidR="00876448" w:rsidRPr="00770C1C">
        <w:rPr>
          <w:rStyle w:val="a9"/>
          <w:rFonts w:asciiTheme="minorEastAsia" w:eastAsiaTheme="minorEastAsia" w:hAnsiTheme="minorEastAsia" w:hint="eastAsia"/>
          <w:b/>
          <w:sz w:val="24"/>
          <w:szCs w:val="24"/>
        </w:rPr>
        <w:t>华南区域深圳总部</w:t>
      </w:r>
    </w:p>
    <w:p w:rsidR="00A72097" w:rsidRPr="00770C1C" w:rsidRDefault="003679CA" w:rsidP="00700DFD">
      <w:pPr>
        <w:pStyle w:val="ad"/>
        <w:rPr>
          <w:rStyle w:val="a9"/>
          <w:rFonts w:asciiTheme="minorEastAsia" w:eastAsiaTheme="minorEastAsia" w:hAnsiTheme="minorEastAsia"/>
          <w:b/>
          <w:sz w:val="24"/>
          <w:szCs w:val="24"/>
        </w:rPr>
      </w:pPr>
      <w:r w:rsidRPr="00770C1C">
        <w:rPr>
          <w:rStyle w:val="a9"/>
          <w:rFonts w:asciiTheme="minorEastAsia" w:eastAsiaTheme="minorEastAsia" w:hAnsiTheme="minorEastAsia"/>
          <w:b/>
          <w:sz w:val="24"/>
          <w:szCs w:val="24"/>
        </w:rPr>
        <w:t>20</w:t>
      </w:r>
      <w:r w:rsidR="00C84CC1" w:rsidRPr="00770C1C">
        <w:rPr>
          <w:rStyle w:val="a9"/>
          <w:rFonts w:asciiTheme="minorEastAsia" w:eastAsiaTheme="minorEastAsia" w:hAnsiTheme="minorEastAsia" w:hint="eastAsia"/>
          <w:b/>
          <w:sz w:val="24"/>
          <w:szCs w:val="24"/>
        </w:rPr>
        <w:t>2</w:t>
      </w:r>
      <w:r w:rsidR="00BA0AC3" w:rsidRPr="00770C1C">
        <w:rPr>
          <w:rStyle w:val="a9"/>
          <w:rFonts w:asciiTheme="minorEastAsia" w:eastAsiaTheme="minorEastAsia" w:hAnsiTheme="minorEastAsia" w:hint="eastAsia"/>
          <w:b/>
          <w:sz w:val="24"/>
          <w:szCs w:val="24"/>
        </w:rPr>
        <w:t>2</w:t>
      </w:r>
      <w:r w:rsidR="00C84CC1" w:rsidRPr="00770C1C">
        <w:rPr>
          <w:rStyle w:val="a9"/>
          <w:rFonts w:asciiTheme="minorEastAsia" w:eastAsiaTheme="minorEastAsia" w:hAnsiTheme="minorEastAsia" w:hint="eastAsia"/>
          <w:b/>
          <w:sz w:val="24"/>
          <w:szCs w:val="24"/>
        </w:rPr>
        <w:t>届</w:t>
      </w:r>
      <w:r w:rsidR="00BA0AC3" w:rsidRPr="00770C1C">
        <w:rPr>
          <w:rStyle w:val="a9"/>
          <w:rFonts w:asciiTheme="minorEastAsia" w:eastAsiaTheme="minorEastAsia" w:hAnsiTheme="minorEastAsia" w:hint="eastAsia"/>
          <w:b/>
          <w:sz w:val="24"/>
          <w:szCs w:val="24"/>
        </w:rPr>
        <w:t>秋</w:t>
      </w:r>
      <w:r w:rsidR="00C84CC1" w:rsidRPr="00770C1C">
        <w:rPr>
          <w:rStyle w:val="a9"/>
          <w:rFonts w:asciiTheme="minorEastAsia" w:eastAsiaTheme="minorEastAsia" w:hAnsiTheme="minorEastAsia" w:hint="eastAsia"/>
          <w:b/>
          <w:sz w:val="24"/>
          <w:szCs w:val="24"/>
        </w:rPr>
        <w:t>季</w:t>
      </w:r>
      <w:r w:rsidR="00700DFD" w:rsidRPr="00770C1C">
        <w:rPr>
          <w:rStyle w:val="a9"/>
          <w:rFonts w:asciiTheme="minorEastAsia" w:eastAsiaTheme="minorEastAsia" w:hAnsiTheme="minorEastAsia" w:hint="eastAsia"/>
          <w:b/>
          <w:sz w:val="24"/>
          <w:szCs w:val="24"/>
        </w:rPr>
        <w:t>校园招聘简章</w:t>
      </w:r>
    </w:p>
    <w:p w:rsidR="00700DFD" w:rsidRDefault="00700DFD" w:rsidP="000D1A33">
      <w:pPr>
        <w:pStyle w:val="a8"/>
        <w:numPr>
          <w:ilvl w:val="0"/>
          <w:numId w:val="14"/>
        </w:numPr>
        <w:spacing w:line="276" w:lineRule="auto"/>
        <w:rPr>
          <w:rFonts w:asciiTheme="minorEastAsia" w:eastAsiaTheme="minorEastAsia" w:hAnsiTheme="minorEastAsia" w:cs="Times New Roman"/>
          <w:b/>
        </w:rPr>
      </w:pPr>
      <w:bookmarkStart w:id="0" w:name="OLE_LINK3"/>
      <w:bookmarkStart w:id="1" w:name="OLE_LINK4"/>
      <w:r w:rsidRPr="00700DFD">
        <w:rPr>
          <w:rFonts w:asciiTheme="minorEastAsia" w:eastAsiaTheme="minorEastAsia" w:hAnsiTheme="minorEastAsia" w:cs="Times New Roman" w:hint="eastAsia"/>
          <w:b/>
        </w:rPr>
        <w:t>公司简介</w:t>
      </w:r>
    </w:p>
    <w:p w:rsidR="005543FB" w:rsidRPr="006F2F85" w:rsidRDefault="002F252F" w:rsidP="005543FB">
      <w:pPr>
        <w:pStyle w:val="a8"/>
        <w:spacing w:line="360" w:lineRule="auto"/>
        <w:ind w:firstLineChars="200" w:firstLine="482"/>
      </w:pPr>
      <w:r w:rsidRPr="002F252F">
        <w:rPr>
          <w:rStyle w:val="a9"/>
        </w:rPr>
        <w:t>三环知识产权：</w:t>
      </w:r>
      <w:r w:rsidR="005543FB">
        <w:rPr>
          <w:rFonts w:cs="Times New Roman"/>
        </w:rPr>
        <w:t>包括广州三环专利商标代理有限公司</w:t>
      </w:r>
      <w:r w:rsidR="005543FB">
        <w:rPr>
          <w:rFonts w:cs="Times New Roman" w:hint="eastAsia"/>
        </w:rPr>
        <w:t>、</w:t>
      </w:r>
      <w:r w:rsidR="005543FB" w:rsidRPr="002F252F">
        <w:rPr>
          <w:rFonts w:cs="Times New Roman"/>
        </w:rPr>
        <w:t>北京三环知识产权代理有限公司、广东三环华</w:t>
      </w:r>
      <w:proofErr w:type="gramStart"/>
      <w:r w:rsidR="005543FB" w:rsidRPr="002F252F">
        <w:rPr>
          <w:rFonts w:cs="Times New Roman"/>
        </w:rPr>
        <w:t>旭商标</w:t>
      </w:r>
      <w:proofErr w:type="gramEnd"/>
      <w:r w:rsidR="005543FB" w:rsidRPr="002F252F">
        <w:rPr>
          <w:rFonts w:cs="Times New Roman"/>
        </w:rPr>
        <w:t>代理有限公司以及广东三环汇华律师事务所四家知识产权和法律服务机构。</w:t>
      </w:r>
      <w:r w:rsidR="005543FB">
        <w:rPr>
          <w:rFonts w:cs="Times New Roman" w:hint="eastAsia"/>
        </w:rPr>
        <w:t>专利</w:t>
      </w:r>
      <w:r w:rsidR="005543FB" w:rsidRPr="002F252F">
        <w:rPr>
          <w:rFonts w:cs="Times New Roman" w:hint="eastAsia"/>
        </w:rPr>
        <w:t>公司</w:t>
      </w:r>
      <w:r w:rsidR="005543FB" w:rsidRPr="006F2F85">
        <w:rPr>
          <w:rFonts w:cs="Times New Roman" w:hint="eastAsia"/>
        </w:rPr>
        <w:t>始建于</w:t>
      </w:r>
      <w:r w:rsidR="005543FB" w:rsidRPr="006F2F85">
        <w:rPr>
          <w:rFonts w:cs="Times New Roman"/>
        </w:rPr>
        <w:t>1986</w:t>
      </w:r>
      <w:r w:rsidR="005543FB" w:rsidRPr="006F2F85">
        <w:rPr>
          <w:rFonts w:cs="Times New Roman" w:hint="eastAsia"/>
        </w:rPr>
        <w:t>年</w:t>
      </w:r>
      <w:r w:rsidR="005543FB">
        <w:rPr>
          <w:rFonts w:cs="Times New Roman" w:hint="eastAsia"/>
        </w:rPr>
        <w:t>，</w:t>
      </w:r>
      <w:r w:rsidR="005543FB" w:rsidRPr="006F2F85">
        <w:rPr>
          <w:rFonts w:cs="Times New Roman" w:hint="eastAsia"/>
        </w:rPr>
        <w:t>是我国最早成立的专利代理机构之一，华南首家涉外专利代理机构，广东省知识产权优质服务机构，华南地区最具规模和实力的知识产权法律服务机构</w:t>
      </w:r>
      <w:r w:rsidR="005543FB">
        <w:rPr>
          <w:rFonts w:cs="Times New Roman" w:hint="eastAsia"/>
        </w:rPr>
        <w:t>。公司设有深圳、北京、重庆、武汉、长</w:t>
      </w:r>
      <w:r w:rsidR="005543FB" w:rsidRPr="00770C1C">
        <w:rPr>
          <w:rFonts w:cs="Times New Roman" w:hint="eastAsia"/>
        </w:rPr>
        <w:t>沙、苏州等30多个分公司/办事处，</w:t>
      </w:r>
      <w:r w:rsidR="005543FB" w:rsidRPr="00770C1C">
        <w:rPr>
          <w:rFonts w:hint="eastAsia"/>
        </w:rPr>
        <w:t>现有员工近</w:t>
      </w:r>
      <w:r w:rsidR="005543FB" w:rsidRPr="00770C1C">
        <w:rPr>
          <w:rFonts w:ascii="Times New Roman" w:hAnsi="Times New Roman" w:cs="Times New Roman"/>
        </w:rPr>
        <w:t>1</w:t>
      </w:r>
      <w:r w:rsidR="005543FB" w:rsidRPr="00770C1C">
        <w:rPr>
          <w:rFonts w:ascii="Times New Roman" w:hAnsi="Times New Roman" w:cs="Times New Roman" w:hint="eastAsia"/>
        </w:rPr>
        <w:t>2</w:t>
      </w:r>
      <w:r w:rsidR="005543FB" w:rsidRPr="00770C1C">
        <w:rPr>
          <w:rFonts w:ascii="Times New Roman" w:hAnsi="Times New Roman" w:cs="Times New Roman"/>
        </w:rPr>
        <w:t>00</w:t>
      </w:r>
      <w:r w:rsidR="005543FB" w:rsidRPr="00770C1C">
        <w:rPr>
          <w:rFonts w:hint="eastAsia"/>
        </w:rPr>
        <w:t>人。三环知识</w:t>
      </w:r>
      <w:r w:rsidR="005543FB" w:rsidRPr="009D4330">
        <w:rPr>
          <w:rFonts w:hint="eastAsia"/>
        </w:rPr>
        <w:t>产权与世界上主</w:t>
      </w:r>
      <w:r w:rsidR="005543FB">
        <w:rPr>
          <w:rFonts w:hint="eastAsia"/>
        </w:rPr>
        <w:t>要国家的知识产权服务机构建立了广泛的业务合作关系，因而具备了为众多的国内外公司在全球范围内，提供专业而优质的专利、商标注册、版权代理，商业机密、不正当竞争以及侵权诉讼等全方位知识产权服务的强大实力。</w:t>
      </w:r>
    </w:p>
    <w:p w:rsidR="005543FB" w:rsidRPr="00770C1C" w:rsidRDefault="00EE54CF" w:rsidP="005543FB">
      <w:pPr>
        <w:pStyle w:val="a8"/>
        <w:spacing w:line="360" w:lineRule="auto"/>
        <w:ind w:firstLineChars="200" w:firstLine="482"/>
      </w:pPr>
      <w:r w:rsidRPr="006F2F85">
        <w:rPr>
          <w:rStyle w:val="a9"/>
          <w:rFonts w:hint="eastAsia"/>
        </w:rPr>
        <w:t>三环知识产权深圳</w:t>
      </w:r>
      <w:r w:rsidRPr="006F2F85">
        <w:rPr>
          <w:rStyle w:val="a9"/>
        </w:rPr>
        <w:t>总部</w:t>
      </w:r>
      <w:r w:rsidRPr="006F2F85">
        <w:rPr>
          <w:rStyle w:val="a9"/>
          <w:rFonts w:hint="eastAsia"/>
        </w:rPr>
        <w:t>：</w:t>
      </w:r>
      <w:r w:rsidR="005543FB" w:rsidRPr="006F2F85">
        <w:rPr>
          <w:rStyle w:val="a9"/>
          <w:rFonts w:hint="eastAsia"/>
          <w:b w:val="0"/>
          <w:bCs w:val="0"/>
        </w:rPr>
        <w:t>包括三环深圳分公司（南山科技园办公室，龙华办公室，坪山办公室），重庆分公司，长沙分公司，武汉分公司。</w:t>
      </w:r>
      <w:r w:rsidR="005543FB" w:rsidRPr="006F2F85">
        <w:rPr>
          <w:rFonts w:hint="eastAsia"/>
        </w:rPr>
        <w:t>三环知识产权深圳总部连续多年</w:t>
      </w:r>
      <w:r w:rsidR="005543FB">
        <w:rPr>
          <w:rFonts w:hint="eastAsia"/>
        </w:rPr>
        <w:t>代理发明专利授权量</w:t>
      </w:r>
      <w:r w:rsidR="005543FB" w:rsidRPr="006F2F85">
        <w:rPr>
          <w:rFonts w:hint="eastAsia"/>
        </w:rPr>
        <w:t>深圳第一，</w:t>
      </w:r>
      <w:r w:rsidR="005543FB" w:rsidRPr="006F2F85">
        <w:rPr>
          <w:rFonts w:asciiTheme="minorEastAsia" w:eastAsiaTheme="minorEastAsia" w:hAnsiTheme="minorEastAsia" w:hint="eastAsia"/>
          <w:bCs/>
        </w:rPr>
        <w:t>服务客户包括华为、腾讯、</w:t>
      </w:r>
      <w:r w:rsidR="005543FB" w:rsidRPr="00C84CC1">
        <w:rPr>
          <w:rFonts w:ascii="Times New Roman" w:hAnsi="Times New Roman" w:cs="Times New Roman"/>
        </w:rPr>
        <w:t>OPPO</w:t>
      </w:r>
      <w:r w:rsidR="005543FB" w:rsidRPr="006F2F85">
        <w:rPr>
          <w:rFonts w:asciiTheme="minorEastAsia" w:eastAsiaTheme="minorEastAsia" w:hAnsiTheme="minorEastAsia" w:hint="eastAsia"/>
          <w:bCs/>
        </w:rPr>
        <w:t>、平安、</w:t>
      </w:r>
      <w:r w:rsidR="005543FB">
        <w:rPr>
          <w:rFonts w:asciiTheme="minorEastAsia" w:eastAsiaTheme="minorEastAsia" w:hAnsiTheme="minorEastAsia" w:hint="eastAsia"/>
          <w:bCs/>
        </w:rPr>
        <w:t>紫光展锐、比亚迪、</w:t>
      </w:r>
      <w:r w:rsidR="005543FB" w:rsidRPr="006F2F85">
        <w:rPr>
          <w:rFonts w:asciiTheme="minorEastAsia" w:eastAsiaTheme="minorEastAsia" w:hAnsiTheme="minorEastAsia" w:hint="eastAsia"/>
          <w:bCs/>
        </w:rPr>
        <w:t>大疆、迈瑞、欧菲光电、商汤科技、寒武纪等</w:t>
      </w:r>
      <w:r w:rsidR="005543FB">
        <w:rPr>
          <w:rFonts w:asciiTheme="minorEastAsia" w:eastAsiaTheme="minorEastAsia" w:hAnsiTheme="minorEastAsia" w:hint="eastAsia"/>
          <w:bCs/>
        </w:rPr>
        <w:t>全球</w:t>
      </w:r>
      <w:r w:rsidR="005543FB" w:rsidRPr="006F2F85">
        <w:rPr>
          <w:rFonts w:asciiTheme="minorEastAsia" w:eastAsiaTheme="minorEastAsia" w:hAnsiTheme="minorEastAsia" w:hint="eastAsia"/>
          <w:bCs/>
        </w:rPr>
        <w:t>知名企业</w:t>
      </w:r>
      <w:r w:rsidR="005543FB">
        <w:rPr>
          <w:rFonts w:hint="eastAsia"/>
        </w:rPr>
        <w:t>，</w:t>
      </w:r>
      <w:r w:rsidR="005543FB" w:rsidRPr="00AE1D6B">
        <w:rPr>
          <w:rFonts w:hint="eastAsia"/>
        </w:rPr>
        <w:t>现</w:t>
      </w:r>
      <w:r w:rsidR="005543FB" w:rsidRPr="00770C1C">
        <w:rPr>
          <w:rFonts w:hint="eastAsia"/>
        </w:rPr>
        <w:t>有专业团队</w:t>
      </w:r>
      <w:r w:rsidR="005543FB" w:rsidRPr="00770C1C">
        <w:rPr>
          <w:rFonts w:ascii="Times New Roman" w:hAnsi="Times New Roman" w:cs="Times New Roman" w:hint="eastAsia"/>
        </w:rPr>
        <w:t>400</w:t>
      </w:r>
      <w:r w:rsidR="005543FB" w:rsidRPr="00770C1C">
        <w:rPr>
          <w:rFonts w:hint="eastAsia"/>
        </w:rPr>
        <w:t>人。</w:t>
      </w:r>
    </w:p>
    <w:p w:rsidR="005543FB" w:rsidRPr="00770C1C" w:rsidRDefault="005543FB" w:rsidP="005543FB">
      <w:pPr>
        <w:spacing w:line="360" w:lineRule="auto"/>
        <w:ind w:firstLineChars="200" w:firstLine="480"/>
        <w:jc w:val="left"/>
        <w:rPr>
          <w:rFonts w:asciiTheme="minorEastAsia" w:eastAsiaTheme="minorEastAsia" w:hAnsiTheme="minorEastAsia" w:cs="宋体"/>
          <w:bCs/>
          <w:kern w:val="0"/>
          <w:sz w:val="24"/>
          <w:szCs w:val="24"/>
        </w:rPr>
      </w:pPr>
      <w:bookmarkStart w:id="2" w:name="OLE_LINK1"/>
      <w:bookmarkStart w:id="3" w:name="OLE_LINK2"/>
      <w:bookmarkEnd w:id="0"/>
      <w:bookmarkEnd w:id="1"/>
      <w:r w:rsidRPr="00770C1C">
        <w:rPr>
          <w:rFonts w:asciiTheme="minorEastAsia" w:eastAsiaTheme="minorEastAsia" w:hAnsiTheme="minorEastAsia" w:cs="宋体" w:hint="eastAsia"/>
          <w:bCs/>
          <w:kern w:val="0"/>
          <w:sz w:val="24"/>
          <w:szCs w:val="24"/>
        </w:rPr>
        <w:t>三环知识产权深圳总部位于深圳南山科技园科苑路科兴科学园，</w:t>
      </w:r>
      <w:proofErr w:type="gramStart"/>
      <w:r w:rsidRPr="00770C1C">
        <w:rPr>
          <w:rFonts w:asciiTheme="minorEastAsia" w:eastAsiaTheme="minorEastAsia" w:hAnsiTheme="minorEastAsia" w:cs="宋体"/>
          <w:bCs/>
          <w:kern w:val="0"/>
          <w:sz w:val="24"/>
          <w:szCs w:val="24"/>
        </w:rPr>
        <w:t>毗邻腾讯等</w:t>
      </w:r>
      <w:proofErr w:type="gramEnd"/>
      <w:r w:rsidRPr="00770C1C">
        <w:rPr>
          <w:rFonts w:asciiTheme="minorEastAsia" w:eastAsiaTheme="minorEastAsia" w:hAnsiTheme="minorEastAsia" w:cs="宋体"/>
          <w:bCs/>
          <w:kern w:val="0"/>
          <w:sz w:val="24"/>
          <w:szCs w:val="24"/>
        </w:rPr>
        <w:t>众多知名企业</w:t>
      </w:r>
      <w:r w:rsidRPr="00770C1C">
        <w:rPr>
          <w:rFonts w:asciiTheme="minorEastAsia" w:eastAsiaTheme="minorEastAsia" w:hAnsiTheme="minorEastAsia" w:cs="宋体" w:hint="eastAsia"/>
          <w:bCs/>
          <w:kern w:val="0"/>
          <w:sz w:val="24"/>
          <w:szCs w:val="24"/>
        </w:rPr>
        <w:t>，公司南山科兴办公室有近</w:t>
      </w:r>
      <w:r w:rsidRPr="00770C1C">
        <w:rPr>
          <w:rFonts w:ascii="Times New Roman" w:hAnsi="Times New Roman"/>
          <w:kern w:val="0"/>
          <w:sz w:val="24"/>
          <w:szCs w:val="24"/>
        </w:rPr>
        <w:t>3000</w:t>
      </w:r>
      <w:r w:rsidRPr="00770C1C">
        <w:rPr>
          <w:rFonts w:asciiTheme="minorEastAsia" w:eastAsiaTheme="minorEastAsia" w:hAnsiTheme="minorEastAsia" w:cs="宋体" w:hint="eastAsia"/>
          <w:bCs/>
          <w:kern w:val="0"/>
          <w:sz w:val="24"/>
          <w:szCs w:val="24"/>
        </w:rPr>
        <w:t>平的高端办公场所。公司</w:t>
      </w:r>
      <w:r w:rsidRPr="00770C1C">
        <w:rPr>
          <w:rFonts w:ascii="Times New Roman" w:hAnsi="Times New Roman"/>
          <w:kern w:val="0"/>
          <w:sz w:val="24"/>
          <w:szCs w:val="24"/>
        </w:rPr>
        <w:t>2013-20</w:t>
      </w:r>
      <w:r w:rsidRPr="00770C1C">
        <w:rPr>
          <w:rFonts w:ascii="Times New Roman" w:hAnsi="Times New Roman" w:hint="eastAsia"/>
          <w:kern w:val="0"/>
          <w:sz w:val="24"/>
          <w:szCs w:val="24"/>
        </w:rPr>
        <w:t>20</w:t>
      </w:r>
      <w:r w:rsidRPr="00770C1C">
        <w:rPr>
          <w:rFonts w:asciiTheme="minorEastAsia" w:eastAsiaTheme="minorEastAsia" w:hAnsiTheme="minorEastAsia" w:cs="宋体" w:hint="eastAsia"/>
          <w:bCs/>
          <w:kern w:val="0"/>
          <w:sz w:val="24"/>
          <w:szCs w:val="24"/>
        </w:rPr>
        <w:t>连续八年排名深圳代理公司发明申请量第一名，实现八连冠</w:t>
      </w:r>
      <w:r w:rsidRPr="00770C1C">
        <w:rPr>
          <w:rFonts w:asciiTheme="minorEastAsia" w:eastAsiaTheme="minorEastAsia" w:hAnsiTheme="minorEastAsia" w:cs="宋体"/>
          <w:bCs/>
          <w:kern w:val="0"/>
          <w:sz w:val="24"/>
          <w:szCs w:val="24"/>
        </w:rPr>
        <w:t>。</w:t>
      </w:r>
    </w:p>
    <w:p w:rsidR="005543FB" w:rsidRDefault="005543FB" w:rsidP="005543FB">
      <w:pPr>
        <w:spacing w:line="360" w:lineRule="auto"/>
        <w:ind w:firstLineChars="200" w:firstLine="480"/>
        <w:jc w:val="left"/>
        <w:rPr>
          <w:rFonts w:asciiTheme="minorEastAsia" w:eastAsiaTheme="minorEastAsia" w:hAnsiTheme="minorEastAsia" w:cs="宋体"/>
          <w:bCs/>
          <w:kern w:val="0"/>
          <w:sz w:val="24"/>
          <w:szCs w:val="24"/>
        </w:rPr>
      </w:pPr>
    </w:p>
    <w:p w:rsidR="005543FB" w:rsidRDefault="005543FB" w:rsidP="005543FB">
      <w:pPr>
        <w:spacing w:line="360" w:lineRule="auto"/>
        <w:ind w:firstLineChars="200" w:firstLine="480"/>
        <w:jc w:val="left"/>
        <w:rPr>
          <w:rFonts w:asciiTheme="minorEastAsia" w:eastAsiaTheme="minorEastAsia" w:hAnsiTheme="minorEastAsia" w:cs="宋体"/>
          <w:bCs/>
          <w:kern w:val="0"/>
          <w:sz w:val="24"/>
          <w:szCs w:val="24"/>
        </w:rPr>
      </w:pPr>
    </w:p>
    <w:p w:rsidR="005543FB" w:rsidRDefault="005543FB" w:rsidP="005543FB">
      <w:pPr>
        <w:spacing w:line="360" w:lineRule="auto"/>
        <w:ind w:firstLineChars="200" w:firstLine="480"/>
        <w:jc w:val="left"/>
        <w:rPr>
          <w:rFonts w:asciiTheme="minorEastAsia" w:eastAsiaTheme="minorEastAsia" w:hAnsiTheme="minorEastAsia" w:cs="宋体"/>
          <w:bCs/>
          <w:kern w:val="0"/>
          <w:sz w:val="24"/>
          <w:szCs w:val="24"/>
        </w:rPr>
      </w:pPr>
    </w:p>
    <w:p w:rsidR="005543FB" w:rsidRDefault="005543FB" w:rsidP="005543FB">
      <w:pPr>
        <w:spacing w:line="360" w:lineRule="auto"/>
        <w:ind w:firstLineChars="200" w:firstLine="480"/>
        <w:jc w:val="left"/>
        <w:rPr>
          <w:rFonts w:asciiTheme="minorEastAsia" w:eastAsiaTheme="minorEastAsia" w:hAnsiTheme="minorEastAsia" w:cs="宋体"/>
          <w:bCs/>
          <w:kern w:val="0"/>
          <w:sz w:val="24"/>
          <w:szCs w:val="24"/>
        </w:rPr>
      </w:pPr>
    </w:p>
    <w:p w:rsidR="005543FB" w:rsidRDefault="005543FB" w:rsidP="005543FB">
      <w:pPr>
        <w:spacing w:line="360" w:lineRule="auto"/>
        <w:ind w:firstLineChars="200" w:firstLine="480"/>
        <w:jc w:val="left"/>
        <w:rPr>
          <w:rFonts w:asciiTheme="minorEastAsia" w:eastAsiaTheme="minorEastAsia" w:hAnsiTheme="minorEastAsia" w:cs="宋体"/>
          <w:bCs/>
          <w:kern w:val="0"/>
          <w:sz w:val="24"/>
          <w:szCs w:val="24"/>
        </w:rPr>
      </w:pPr>
    </w:p>
    <w:p w:rsidR="005543FB" w:rsidRPr="005543FB" w:rsidRDefault="005543FB" w:rsidP="005543FB">
      <w:pPr>
        <w:spacing w:line="360" w:lineRule="auto"/>
        <w:ind w:firstLineChars="200" w:firstLine="480"/>
        <w:jc w:val="left"/>
        <w:rPr>
          <w:rFonts w:asciiTheme="minorEastAsia" w:eastAsiaTheme="minorEastAsia" w:hAnsiTheme="minorEastAsia" w:cs="宋体"/>
          <w:bCs/>
          <w:kern w:val="0"/>
          <w:sz w:val="24"/>
          <w:szCs w:val="24"/>
        </w:rPr>
      </w:pPr>
    </w:p>
    <w:p w:rsidR="00E02130" w:rsidRPr="00770C1C" w:rsidRDefault="00E02130" w:rsidP="00E02130">
      <w:pPr>
        <w:spacing w:before="150" w:after="240" w:line="480" w:lineRule="auto"/>
        <w:rPr>
          <w:rFonts w:asciiTheme="minorEastAsia" w:eastAsiaTheme="minorEastAsia" w:hAnsiTheme="minorEastAsia"/>
          <w:b/>
          <w:sz w:val="24"/>
          <w:szCs w:val="24"/>
        </w:rPr>
      </w:pPr>
      <w:r w:rsidRPr="00770C1C">
        <w:rPr>
          <w:rFonts w:asciiTheme="minorEastAsia" w:eastAsiaTheme="minorEastAsia" w:hAnsiTheme="minorEastAsia"/>
          <w:b/>
          <w:sz w:val="24"/>
          <w:szCs w:val="24"/>
        </w:rPr>
        <w:lastRenderedPageBreak/>
        <w:t>二、招聘岗位详情</w:t>
      </w:r>
    </w:p>
    <w:tbl>
      <w:tblPr>
        <w:tblW w:w="5000" w:type="pct"/>
        <w:tblLook w:val="04A0" w:firstRow="1" w:lastRow="0" w:firstColumn="1" w:lastColumn="0" w:noHBand="0" w:noVBand="1"/>
      </w:tblPr>
      <w:tblGrid>
        <w:gridCol w:w="1775"/>
        <w:gridCol w:w="10"/>
        <w:gridCol w:w="741"/>
        <w:gridCol w:w="17"/>
        <w:gridCol w:w="2357"/>
        <w:gridCol w:w="24"/>
        <w:gridCol w:w="2468"/>
        <w:gridCol w:w="31"/>
        <w:gridCol w:w="1099"/>
      </w:tblGrid>
      <w:tr w:rsidR="00770C1C" w:rsidRPr="00770C1C" w:rsidTr="00CA3A8C">
        <w:trPr>
          <w:trHeight w:val="280"/>
        </w:trPr>
        <w:tc>
          <w:tcPr>
            <w:tcW w:w="10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2130" w:rsidRPr="00770C1C" w:rsidRDefault="00E02130" w:rsidP="00CA3A8C">
            <w:pPr>
              <w:widowControl/>
              <w:jc w:val="center"/>
              <w:rPr>
                <w:rFonts w:ascii="宋体" w:hAnsi="宋体" w:cs="宋体"/>
                <w:b/>
                <w:bCs/>
                <w:kern w:val="0"/>
                <w:sz w:val="22"/>
              </w:rPr>
            </w:pPr>
            <w:r w:rsidRPr="00770C1C">
              <w:rPr>
                <w:rFonts w:ascii="宋体" w:hAnsi="宋体" w:cs="宋体" w:hint="eastAsia"/>
                <w:b/>
                <w:bCs/>
                <w:kern w:val="0"/>
                <w:sz w:val="22"/>
              </w:rPr>
              <w:t>岗位名称</w:t>
            </w:r>
          </w:p>
        </w:tc>
        <w:tc>
          <w:tcPr>
            <w:tcW w:w="441" w:type="pct"/>
            <w:gridSpan w:val="2"/>
            <w:tcBorders>
              <w:top w:val="single" w:sz="4" w:space="0" w:color="auto"/>
              <w:left w:val="nil"/>
              <w:bottom w:val="single" w:sz="4" w:space="0" w:color="auto"/>
              <w:right w:val="single" w:sz="4" w:space="0" w:color="auto"/>
            </w:tcBorders>
            <w:shd w:val="clear" w:color="auto" w:fill="auto"/>
            <w:vAlign w:val="center"/>
            <w:hideMark/>
          </w:tcPr>
          <w:p w:rsidR="00E02130" w:rsidRPr="00770C1C" w:rsidRDefault="00E02130" w:rsidP="00CA3A8C">
            <w:pPr>
              <w:widowControl/>
              <w:jc w:val="center"/>
              <w:rPr>
                <w:rFonts w:ascii="宋体" w:hAnsi="宋体" w:cs="宋体"/>
                <w:b/>
                <w:bCs/>
                <w:kern w:val="0"/>
                <w:sz w:val="22"/>
              </w:rPr>
            </w:pPr>
            <w:r w:rsidRPr="00770C1C">
              <w:rPr>
                <w:rFonts w:ascii="宋体" w:hAnsi="宋体" w:cs="宋体" w:hint="eastAsia"/>
                <w:b/>
                <w:bCs/>
                <w:kern w:val="0"/>
                <w:sz w:val="22"/>
              </w:rPr>
              <w:t>需求人数</w:t>
            </w:r>
          </w:p>
        </w:tc>
        <w:tc>
          <w:tcPr>
            <w:tcW w:w="1393" w:type="pct"/>
            <w:gridSpan w:val="2"/>
            <w:tcBorders>
              <w:top w:val="single" w:sz="4" w:space="0" w:color="auto"/>
              <w:left w:val="nil"/>
              <w:bottom w:val="single" w:sz="4" w:space="0" w:color="auto"/>
              <w:right w:val="single" w:sz="4" w:space="0" w:color="auto"/>
            </w:tcBorders>
            <w:shd w:val="clear" w:color="auto" w:fill="auto"/>
            <w:vAlign w:val="center"/>
            <w:hideMark/>
          </w:tcPr>
          <w:p w:rsidR="00E02130" w:rsidRPr="00770C1C" w:rsidRDefault="00E02130" w:rsidP="00CA3A8C">
            <w:pPr>
              <w:widowControl/>
              <w:jc w:val="center"/>
              <w:rPr>
                <w:rFonts w:ascii="宋体" w:hAnsi="宋体" w:cs="宋体"/>
                <w:b/>
                <w:bCs/>
                <w:kern w:val="0"/>
                <w:sz w:val="22"/>
              </w:rPr>
            </w:pPr>
            <w:r w:rsidRPr="00770C1C">
              <w:rPr>
                <w:rFonts w:ascii="宋体" w:hAnsi="宋体" w:cs="宋体" w:hint="eastAsia"/>
                <w:b/>
                <w:bCs/>
                <w:kern w:val="0"/>
                <w:sz w:val="22"/>
              </w:rPr>
              <w:t>岗位职责</w:t>
            </w:r>
          </w:p>
        </w:tc>
        <w:tc>
          <w:tcPr>
            <w:tcW w:w="1462" w:type="pct"/>
            <w:gridSpan w:val="2"/>
            <w:tcBorders>
              <w:top w:val="single" w:sz="4" w:space="0" w:color="auto"/>
              <w:left w:val="nil"/>
              <w:bottom w:val="single" w:sz="4" w:space="0" w:color="auto"/>
              <w:right w:val="single" w:sz="4" w:space="0" w:color="auto"/>
            </w:tcBorders>
            <w:shd w:val="clear" w:color="auto" w:fill="auto"/>
            <w:vAlign w:val="center"/>
            <w:hideMark/>
          </w:tcPr>
          <w:p w:rsidR="00E02130" w:rsidRPr="00770C1C" w:rsidRDefault="00E02130" w:rsidP="00CA3A8C">
            <w:pPr>
              <w:widowControl/>
              <w:jc w:val="center"/>
              <w:rPr>
                <w:rFonts w:ascii="宋体" w:hAnsi="宋体" w:cs="宋体"/>
                <w:b/>
                <w:bCs/>
                <w:kern w:val="0"/>
                <w:sz w:val="22"/>
              </w:rPr>
            </w:pPr>
            <w:r w:rsidRPr="00770C1C">
              <w:rPr>
                <w:rFonts w:ascii="宋体" w:hAnsi="宋体" w:cs="宋体" w:hint="eastAsia"/>
                <w:b/>
                <w:bCs/>
                <w:kern w:val="0"/>
                <w:sz w:val="22"/>
              </w:rPr>
              <w:t>岗位要求</w:t>
            </w:r>
          </w:p>
        </w:tc>
        <w:tc>
          <w:tcPr>
            <w:tcW w:w="663" w:type="pct"/>
            <w:gridSpan w:val="2"/>
            <w:tcBorders>
              <w:top w:val="single" w:sz="4" w:space="0" w:color="auto"/>
              <w:left w:val="nil"/>
              <w:bottom w:val="single" w:sz="4" w:space="0" w:color="auto"/>
              <w:right w:val="single" w:sz="4" w:space="0" w:color="auto"/>
            </w:tcBorders>
            <w:shd w:val="clear" w:color="auto" w:fill="auto"/>
            <w:noWrap/>
            <w:vAlign w:val="center"/>
            <w:hideMark/>
          </w:tcPr>
          <w:p w:rsidR="00E02130" w:rsidRPr="00770C1C" w:rsidRDefault="00E02130" w:rsidP="00CA3A8C">
            <w:pPr>
              <w:widowControl/>
              <w:jc w:val="center"/>
              <w:rPr>
                <w:rFonts w:ascii="宋体" w:hAnsi="宋体" w:cs="宋体"/>
                <w:b/>
                <w:bCs/>
                <w:kern w:val="0"/>
                <w:sz w:val="22"/>
              </w:rPr>
            </w:pPr>
            <w:r w:rsidRPr="00770C1C">
              <w:rPr>
                <w:rFonts w:ascii="宋体" w:hAnsi="宋体" w:cs="宋体" w:hint="eastAsia"/>
                <w:b/>
                <w:bCs/>
                <w:kern w:val="0"/>
                <w:sz w:val="22"/>
              </w:rPr>
              <w:t>工作地点</w:t>
            </w:r>
          </w:p>
        </w:tc>
      </w:tr>
      <w:tr w:rsidR="00770C1C" w:rsidRPr="00770C1C" w:rsidTr="00CA3A8C">
        <w:trPr>
          <w:trHeight w:val="1975"/>
        </w:trPr>
        <w:tc>
          <w:tcPr>
            <w:tcW w:w="1041" w:type="pct"/>
            <w:tcBorders>
              <w:top w:val="nil"/>
              <w:left w:val="single" w:sz="4" w:space="0" w:color="auto"/>
              <w:bottom w:val="single" w:sz="4" w:space="0" w:color="auto"/>
              <w:right w:val="single" w:sz="4" w:space="0" w:color="auto"/>
            </w:tcBorders>
            <w:shd w:val="clear" w:color="auto" w:fill="auto"/>
            <w:vAlign w:val="center"/>
            <w:hideMark/>
          </w:tcPr>
          <w:p w:rsidR="00E02130" w:rsidRPr="00770C1C" w:rsidRDefault="00E02130" w:rsidP="00CA3A8C">
            <w:pPr>
              <w:widowControl/>
              <w:jc w:val="center"/>
              <w:rPr>
                <w:rFonts w:ascii="宋体" w:hAnsi="宋体" w:cs="宋体"/>
                <w:kern w:val="0"/>
                <w:sz w:val="18"/>
                <w:szCs w:val="18"/>
              </w:rPr>
            </w:pPr>
            <w:r w:rsidRPr="00770C1C">
              <w:rPr>
                <w:rFonts w:ascii="宋体" w:hAnsi="宋体" w:cs="宋体" w:hint="eastAsia"/>
                <w:kern w:val="0"/>
                <w:sz w:val="18"/>
                <w:szCs w:val="18"/>
              </w:rPr>
              <w:t>电学领域专利工程师（培养）</w:t>
            </w:r>
          </w:p>
        </w:tc>
        <w:tc>
          <w:tcPr>
            <w:tcW w:w="441" w:type="pct"/>
            <w:gridSpan w:val="2"/>
            <w:tcBorders>
              <w:top w:val="nil"/>
              <w:left w:val="nil"/>
              <w:bottom w:val="single" w:sz="4" w:space="0" w:color="auto"/>
              <w:right w:val="single" w:sz="4" w:space="0" w:color="auto"/>
            </w:tcBorders>
            <w:shd w:val="clear" w:color="auto" w:fill="auto"/>
            <w:vAlign w:val="center"/>
            <w:hideMark/>
          </w:tcPr>
          <w:p w:rsidR="00E02130" w:rsidRPr="00770C1C" w:rsidRDefault="005543FB" w:rsidP="00CA3A8C">
            <w:pPr>
              <w:widowControl/>
              <w:jc w:val="center"/>
              <w:rPr>
                <w:rFonts w:ascii="宋体" w:hAnsi="宋体" w:cs="宋体"/>
                <w:kern w:val="0"/>
                <w:sz w:val="18"/>
                <w:szCs w:val="18"/>
              </w:rPr>
            </w:pPr>
            <w:r w:rsidRPr="00770C1C">
              <w:rPr>
                <w:rFonts w:ascii="宋体" w:hAnsi="宋体" w:cs="宋体"/>
                <w:kern w:val="0"/>
                <w:sz w:val="18"/>
                <w:szCs w:val="18"/>
              </w:rPr>
              <w:t>40</w:t>
            </w:r>
          </w:p>
        </w:tc>
        <w:tc>
          <w:tcPr>
            <w:tcW w:w="1393" w:type="pct"/>
            <w:gridSpan w:val="2"/>
            <w:tcBorders>
              <w:top w:val="nil"/>
              <w:left w:val="nil"/>
              <w:bottom w:val="single" w:sz="4" w:space="0" w:color="auto"/>
              <w:right w:val="single" w:sz="4" w:space="0" w:color="auto"/>
            </w:tcBorders>
            <w:shd w:val="clear" w:color="auto" w:fill="auto"/>
            <w:vAlign w:val="center"/>
            <w:hideMark/>
          </w:tcPr>
          <w:p w:rsidR="00E02130" w:rsidRPr="00770C1C" w:rsidRDefault="00E02130" w:rsidP="00CA3A8C">
            <w:pPr>
              <w:widowControl/>
              <w:jc w:val="left"/>
              <w:rPr>
                <w:rFonts w:ascii="宋体" w:hAnsi="宋体" w:cs="宋体"/>
                <w:kern w:val="0"/>
                <w:sz w:val="18"/>
                <w:szCs w:val="18"/>
              </w:rPr>
            </w:pPr>
            <w:r w:rsidRPr="00770C1C">
              <w:rPr>
                <w:rFonts w:ascii="宋体" w:hAnsi="宋体" w:cs="宋体"/>
                <w:kern w:val="0"/>
                <w:sz w:val="18"/>
                <w:szCs w:val="18"/>
              </w:rPr>
              <w:t>1、与发明人积极沟通，准确理解研发技术方案；</w:t>
            </w:r>
            <w:r w:rsidRPr="00770C1C">
              <w:rPr>
                <w:rFonts w:ascii="宋体" w:hAnsi="宋体" w:cs="宋体"/>
                <w:kern w:val="0"/>
                <w:sz w:val="18"/>
                <w:szCs w:val="18"/>
              </w:rPr>
              <w:br/>
              <w:t>2、进行专利查新检索、无效检索、侵权检索分析，完成撰写前期调研工作；</w:t>
            </w:r>
            <w:r w:rsidRPr="00770C1C">
              <w:rPr>
                <w:rFonts w:ascii="宋体" w:hAnsi="宋体" w:cs="宋体"/>
                <w:kern w:val="0"/>
                <w:sz w:val="18"/>
                <w:szCs w:val="18"/>
              </w:rPr>
              <w:br/>
              <w:t>3、根据技术交底书，在指导人的辅导下进行电学、机械领域高端规模客户专利案件的文件撰写，答复专利补正及专利审查意见。</w:t>
            </w:r>
            <w:r w:rsidRPr="00770C1C">
              <w:rPr>
                <w:rFonts w:ascii="宋体" w:hAnsi="宋体" w:cs="宋体"/>
                <w:kern w:val="0"/>
                <w:sz w:val="18"/>
                <w:szCs w:val="18"/>
              </w:rPr>
              <w:br/>
              <w:t>4、协助指导人为客户提供专利分析（规避风险）、专利布局的咨询服务。</w:t>
            </w:r>
          </w:p>
        </w:tc>
        <w:tc>
          <w:tcPr>
            <w:tcW w:w="1462" w:type="pct"/>
            <w:gridSpan w:val="2"/>
            <w:tcBorders>
              <w:top w:val="nil"/>
              <w:left w:val="nil"/>
              <w:bottom w:val="single" w:sz="4" w:space="0" w:color="auto"/>
              <w:right w:val="single" w:sz="4" w:space="0" w:color="auto"/>
            </w:tcBorders>
            <w:shd w:val="clear" w:color="auto" w:fill="auto"/>
            <w:vAlign w:val="center"/>
            <w:hideMark/>
          </w:tcPr>
          <w:p w:rsidR="00E02130" w:rsidRPr="00770C1C" w:rsidRDefault="00E02130" w:rsidP="00CA3A8C">
            <w:pPr>
              <w:widowControl/>
              <w:jc w:val="left"/>
              <w:rPr>
                <w:rFonts w:ascii="宋体" w:hAnsi="宋体" w:cs="宋体"/>
                <w:kern w:val="0"/>
                <w:sz w:val="18"/>
                <w:szCs w:val="18"/>
              </w:rPr>
            </w:pPr>
            <w:r w:rsidRPr="00770C1C">
              <w:rPr>
                <w:rFonts w:ascii="宋体" w:hAnsi="宋体" w:cs="宋体"/>
                <w:kern w:val="0"/>
                <w:sz w:val="18"/>
                <w:szCs w:val="18"/>
              </w:rPr>
              <w:t xml:space="preserve">1. </w:t>
            </w:r>
            <w:r w:rsidRPr="00770C1C">
              <w:rPr>
                <w:rFonts w:ascii="宋体" w:hAnsi="宋体" w:cs="宋体" w:hint="eastAsia"/>
                <w:kern w:val="0"/>
                <w:sz w:val="18"/>
                <w:szCs w:val="18"/>
              </w:rPr>
              <w:t>正规统招院校，本科及以上学历；</w:t>
            </w:r>
            <w:r w:rsidRPr="00770C1C">
              <w:rPr>
                <w:rFonts w:ascii="宋体" w:hAnsi="宋体" w:cs="宋体"/>
                <w:kern w:val="0"/>
                <w:sz w:val="18"/>
                <w:szCs w:val="18"/>
              </w:rPr>
              <w:br/>
              <w:t xml:space="preserve">2. </w:t>
            </w:r>
            <w:r w:rsidRPr="00770C1C">
              <w:rPr>
                <w:rFonts w:ascii="宋体" w:hAnsi="宋体" w:cs="宋体" w:hint="eastAsia"/>
                <w:kern w:val="0"/>
                <w:sz w:val="18"/>
                <w:szCs w:val="18"/>
              </w:rPr>
              <w:t>专业：通信类、计算机类、光电类、物理类、微电子类、自动化类、软件类、电气与控制工程类、电子信息工程类、仪器仪表类等方向专业，要求有扎实的专业技术背景及良好的逻辑思考及逻辑表达能力；</w:t>
            </w:r>
            <w:r w:rsidRPr="00770C1C">
              <w:rPr>
                <w:rFonts w:ascii="宋体" w:hAnsi="宋体" w:cs="宋体"/>
                <w:kern w:val="0"/>
                <w:sz w:val="18"/>
                <w:szCs w:val="18"/>
              </w:rPr>
              <w:br/>
              <w:t xml:space="preserve">3. </w:t>
            </w:r>
            <w:r w:rsidRPr="00770C1C">
              <w:rPr>
                <w:rFonts w:ascii="宋体" w:hAnsi="宋体" w:cs="宋体" w:hint="eastAsia"/>
                <w:kern w:val="0"/>
                <w:sz w:val="18"/>
                <w:szCs w:val="18"/>
              </w:rPr>
              <w:t>外语：英语四级或以上；</w:t>
            </w:r>
            <w:r w:rsidRPr="00770C1C">
              <w:rPr>
                <w:rFonts w:ascii="宋体" w:hAnsi="宋体" w:cs="宋体"/>
                <w:kern w:val="0"/>
                <w:sz w:val="18"/>
                <w:szCs w:val="18"/>
              </w:rPr>
              <w:br/>
              <w:t xml:space="preserve">4. </w:t>
            </w:r>
            <w:r w:rsidRPr="00770C1C">
              <w:rPr>
                <w:rFonts w:ascii="宋体" w:hAnsi="宋体" w:cs="宋体" w:hint="eastAsia"/>
                <w:kern w:val="0"/>
                <w:sz w:val="18"/>
                <w:szCs w:val="18"/>
              </w:rPr>
              <w:t>其他：热爱知识产权事业，有志成为优秀的国内专利代理人，对专利及知识产权有一定了解的优先考虑，性别不限；</w:t>
            </w:r>
          </w:p>
        </w:tc>
        <w:tc>
          <w:tcPr>
            <w:tcW w:w="663" w:type="pct"/>
            <w:gridSpan w:val="2"/>
            <w:tcBorders>
              <w:top w:val="nil"/>
              <w:left w:val="nil"/>
              <w:bottom w:val="single" w:sz="4" w:space="0" w:color="auto"/>
              <w:right w:val="single" w:sz="4" w:space="0" w:color="auto"/>
            </w:tcBorders>
            <w:shd w:val="clear" w:color="auto" w:fill="auto"/>
            <w:vAlign w:val="center"/>
            <w:hideMark/>
          </w:tcPr>
          <w:p w:rsidR="00E02130" w:rsidRPr="00770C1C" w:rsidRDefault="00E02130" w:rsidP="00CA3A8C">
            <w:pPr>
              <w:widowControl/>
              <w:jc w:val="center"/>
              <w:rPr>
                <w:rFonts w:ascii="宋体" w:hAnsi="宋体" w:cs="宋体"/>
                <w:kern w:val="0"/>
                <w:sz w:val="18"/>
                <w:szCs w:val="18"/>
              </w:rPr>
            </w:pPr>
            <w:r w:rsidRPr="00770C1C">
              <w:rPr>
                <w:rFonts w:ascii="宋体" w:hAnsi="宋体" w:cs="宋体" w:hint="eastAsia"/>
                <w:kern w:val="0"/>
                <w:sz w:val="18"/>
                <w:szCs w:val="18"/>
              </w:rPr>
              <w:t>深圳、重庆、长沙、武汉、</w:t>
            </w:r>
            <w:r w:rsidRPr="00770C1C">
              <w:rPr>
                <w:rFonts w:ascii="宋体" w:hAnsi="宋体" w:cs="宋体"/>
                <w:kern w:val="0"/>
                <w:sz w:val="18"/>
                <w:szCs w:val="18"/>
              </w:rPr>
              <w:t>番禺</w:t>
            </w:r>
          </w:p>
        </w:tc>
      </w:tr>
      <w:tr w:rsidR="00770C1C" w:rsidRPr="00770C1C" w:rsidTr="00CA3A8C">
        <w:trPr>
          <w:trHeight w:val="1975"/>
        </w:trPr>
        <w:tc>
          <w:tcPr>
            <w:tcW w:w="1041" w:type="pct"/>
            <w:tcBorders>
              <w:top w:val="nil"/>
              <w:left w:val="single" w:sz="4" w:space="0" w:color="auto"/>
              <w:bottom w:val="single" w:sz="4" w:space="0" w:color="auto"/>
              <w:right w:val="single" w:sz="4" w:space="0" w:color="auto"/>
            </w:tcBorders>
            <w:shd w:val="clear" w:color="auto" w:fill="auto"/>
            <w:vAlign w:val="center"/>
          </w:tcPr>
          <w:p w:rsidR="00E02130" w:rsidRPr="00770C1C" w:rsidRDefault="00E02130" w:rsidP="00CA3A8C">
            <w:pPr>
              <w:widowControl/>
              <w:jc w:val="center"/>
              <w:rPr>
                <w:rFonts w:ascii="宋体" w:hAnsi="宋体" w:cs="宋体"/>
                <w:kern w:val="0"/>
                <w:sz w:val="18"/>
                <w:szCs w:val="18"/>
              </w:rPr>
            </w:pPr>
            <w:r w:rsidRPr="00770C1C">
              <w:rPr>
                <w:rFonts w:ascii="宋体" w:hAnsi="宋体" w:cs="宋体" w:hint="eastAsia"/>
                <w:kern w:val="0"/>
                <w:sz w:val="18"/>
                <w:szCs w:val="18"/>
              </w:rPr>
              <w:t>机械领域专利工程师（培养）</w:t>
            </w:r>
          </w:p>
        </w:tc>
        <w:tc>
          <w:tcPr>
            <w:tcW w:w="441" w:type="pct"/>
            <w:gridSpan w:val="2"/>
            <w:tcBorders>
              <w:top w:val="nil"/>
              <w:left w:val="nil"/>
              <w:bottom w:val="single" w:sz="4" w:space="0" w:color="auto"/>
              <w:right w:val="single" w:sz="4" w:space="0" w:color="auto"/>
            </w:tcBorders>
            <w:shd w:val="clear" w:color="auto" w:fill="auto"/>
            <w:vAlign w:val="center"/>
          </w:tcPr>
          <w:p w:rsidR="00E02130" w:rsidRPr="00770C1C" w:rsidRDefault="005543FB" w:rsidP="00CA3A8C">
            <w:pPr>
              <w:widowControl/>
              <w:jc w:val="center"/>
              <w:rPr>
                <w:rFonts w:ascii="宋体" w:hAnsi="宋体" w:cs="宋体"/>
                <w:kern w:val="0"/>
                <w:sz w:val="18"/>
                <w:szCs w:val="18"/>
              </w:rPr>
            </w:pPr>
            <w:r w:rsidRPr="00770C1C">
              <w:rPr>
                <w:rFonts w:ascii="宋体" w:hAnsi="宋体" w:cs="宋体"/>
                <w:kern w:val="0"/>
                <w:sz w:val="18"/>
                <w:szCs w:val="18"/>
              </w:rPr>
              <w:t>20</w:t>
            </w:r>
          </w:p>
        </w:tc>
        <w:tc>
          <w:tcPr>
            <w:tcW w:w="1393" w:type="pct"/>
            <w:gridSpan w:val="2"/>
            <w:tcBorders>
              <w:top w:val="nil"/>
              <w:left w:val="nil"/>
              <w:bottom w:val="single" w:sz="4" w:space="0" w:color="auto"/>
              <w:right w:val="single" w:sz="4" w:space="0" w:color="auto"/>
            </w:tcBorders>
            <w:shd w:val="clear" w:color="auto" w:fill="auto"/>
            <w:vAlign w:val="center"/>
          </w:tcPr>
          <w:p w:rsidR="00E02130" w:rsidRPr="00770C1C" w:rsidRDefault="00E02130" w:rsidP="00CA3A8C">
            <w:pPr>
              <w:widowControl/>
              <w:jc w:val="left"/>
              <w:rPr>
                <w:rFonts w:ascii="宋体" w:hAnsi="宋体" w:cs="宋体"/>
                <w:kern w:val="0"/>
                <w:sz w:val="18"/>
                <w:szCs w:val="18"/>
              </w:rPr>
            </w:pPr>
            <w:r w:rsidRPr="00770C1C">
              <w:rPr>
                <w:rFonts w:ascii="宋体" w:hAnsi="宋体" w:cs="宋体"/>
                <w:kern w:val="0"/>
                <w:sz w:val="18"/>
                <w:szCs w:val="18"/>
              </w:rPr>
              <w:t>1、与发明人积极沟通，准确理解研发技术方案；</w:t>
            </w:r>
            <w:r w:rsidRPr="00770C1C">
              <w:rPr>
                <w:rFonts w:ascii="宋体" w:hAnsi="宋体" w:cs="宋体"/>
                <w:kern w:val="0"/>
                <w:sz w:val="18"/>
                <w:szCs w:val="18"/>
              </w:rPr>
              <w:br/>
              <w:t>2、进行专利查新检索、无效检索、侵权检索分析，完成撰写前期调研工作；</w:t>
            </w:r>
            <w:r w:rsidRPr="00770C1C">
              <w:rPr>
                <w:rFonts w:ascii="宋体" w:hAnsi="宋体" w:cs="宋体"/>
                <w:kern w:val="0"/>
                <w:sz w:val="18"/>
                <w:szCs w:val="18"/>
              </w:rPr>
              <w:br/>
              <w:t>3、根据技术交底书，在指导人的辅导下进行电学、机械领域高端规模客户专利案件的文件撰写，答复专利补正及专利审查意见。</w:t>
            </w:r>
            <w:r w:rsidRPr="00770C1C">
              <w:rPr>
                <w:rFonts w:ascii="宋体" w:hAnsi="宋体" w:cs="宋体"/>
                <w:kern w:val="0"/>
                <w:sz w:val="18"/>
                <w:szCs w:val="18"/>
              </w:rPr>
              <w:br/>
              <w:t>4、协助指导人为客户提供专利分析（规避风险）、专利布局的咨询服务。</w:t>
            </w:r>
          </w:p>
        </w:tc>
        <w:tc>
          <w:tcPr>
            <w:tcW w:w="1462" w:type="pct"/>
            <w:gridSpan w:val="2"/>
            <w:tcBorders>
              <w:top w:val="nil"/>
              <w:left w:val="nil"/>
              <w:bottom w:val="single" w:sz="4" w:space="0" w:color="auto"/>
              <w:right w:val="single" w:sz="4" w:space="0" w:color="auto"/>
            </w:tcBorders>
            <w:shd w:val="clear" w:color="auto" w:fill="auto"/>
            <w:vAlign w:val="center"/>
          </w:tcPr>
          <w:p w:rsidR="00E02130" w:rsidRPr="00770C1C" w:rsidRDefault="00E02130" w:rsidP="00CA3A8C">
            <w:pPr>
              <w:widowControl/>
              <w:jc w:val="left"/>
              <w:rPr>
                <w:rFonts w:ascii="宋体" w:hAnsi="宋体" w:cs="宋体"/>
                <w:kern w:val="0"/>
                <w:sz w:val="18"/>
                <w:szCs w:val="18"/>
              </w:rPr>
            </w:pPr>
            <w:r w:rsidRPr="00770C1C">
              <w:rPr>
                <w:rFonts w:ascii="宋体" w:hAnsi="宋体" w:cs="宋体"/>
                <w:kern w:val="0"/>
                <w:sz w:val="18"/>
                <w:szCs w:val="18"/>
              </w:rPr>
              <w:t xml:space="preserve">1. </w:t>
            </w:r>
            <w:r w:rsidRPr="00770C1C">
              <w:rPr>
                <w:rFonts w:ascii="宋体" w:hAnsi="宋体" w:cs="宋体" w:hint="eastAsia"/>
                <w:kern w:val="0"/>
                <w:sz w:val="18"/>
                <w:szCs w:val="18"/>
              </w:rPr>
              <w:t>正规统招院校，本科及以上学历；</w:t>
            </w:r>
            <w:r w:rsidRPr="00770C1C">
              <w:rPr>
                <w:rFonts w:ascii="宋体" w:hAnsi="宋体" w:cs="宋体"/>
                <w:kern w:val="0"/>
                <w:sz w:val="18"/>
                <w:szCs w:val="18"/>
              </w:rPr>
              <w:br/>
              <w:t xml:space="preserve">2. </w:t>
            </w:r>
            <w:r w:rsidRPr="00770C1C">
              <w:rPr>
                <w:rFonts w:ascii="宋体" w:hAnsi="宋体" w:cs="宋体" w:hint="eastAsia"/>
                <w:kern w:val="0"/>
                <w:sz w:val="18"/>
                <w:szCs w:val="18"/>
              </w:rPr>
              <w:t>专业：机械设计制造及其自动化、过程装备与控制工程、机械电子工程、机械制造工艺与设备、机械工程及自动化、车辆工程、热能与动力、工程力学等机械类相关专业，要求有扎实的专业技术背景及良好的逻辑思考及逻辑表达能力；</w:t>
            </w:r>
            <w:r w:rsidRPr="00770C1C">
              <w:rPr>
                <w:rFonts w:ascii="宋体" w:hAnsi="宋体" w:cs="宋体"/>
                <w:kern w:val="0"/>
                <w:sz w:val="18"/>
                <w:szCs w:val="18"/>
              </w:rPr>
              <w:br/>
              <w:t xml:space="preserve">3. </w:t>
            </w:r>
            <w:r w:rsidRPr="00770C1C">
              <w:rPr>
                <w:rFonts w:ascii="宋体" w:hAnsi="宋体" w:cs="宋体" w:hint="eastAsia"/>
                <w:kern w:val="0"/>
                <w:sz w:val="18"/>
                <w:szCs w:val="18"/>
              </w:rPr>
              <w:t>外语：英语四级或以上；</w:t>
            </w:r>
            <w:r w:rsidRPr="00770C1C">
              <w:rPr>
                <w:rFonts w:ascii="宋体" w:hAnsi="宋体" w:cs="宋体"/>
                <w:kern w:val="0"/>
                <w:sz w:val="18"/>
                <w:szCs w:val="18"/>
              </w:rPr>
              <w:br/>
              <w:t xml:space="preserve">4. </w:t>
            </w:r>
            <w:r w:rsidRPr="00770C1C">
              <w:rPr>
                <w:rFonts w:ascii="宋体" w:hAnsi="宋体" w:cs="宋体" w:hint="eastAsia"/>
                <w:kern w:val="0"/>
                <w:sz w:val="18"/>
                <w:szCs w:val="18"/>
              </w:rPr>
              <w:t>其他：热爱知识产权事业，有志成为优秀的国内专利代理人，对专利及知识产权有一定了解的优先考虑，性别不限；</w:t>
            </w:r>
          </w:p>
        </w:tc>
        <w:tc>
          <w:tcPr>
            <w:tcW w:w="663" w:type="pct"/>
            <w:gridSpan w:val="2"/>
            <w:tcBorders>
              <w:top w:val="nil"/>
              <w:left w:val="nil"/>
              <w:bottom w:val="single" w:sz="4" w:space="0" w:color="auto"/>
              <w:right w:val="single" w:sz="4" w:space="0" w:color="auto"/>
            </w:tcBorders>
            <w:shd w:val="clear" w:color="auto" w:fill="auto"/>
            <w:vAlign w:val="center"/>
          </w:tcPr>
          <w:p w:rsidR="00E02130" w:rsidRPr="00770C1C" w:rsidRDefault="00E02130" w:rsidP="00CA3A8C">
            <w:pPr>
              <w:widowControl/>
              <w:jc w:val="center"/>
              <w:rPr>
                <w:rFonts w:ascii="宋体" w:hAnsi="宋体" w:cs="宋体"/>
                <w:kern w:val="0"/>
                <w:sz w:val="18"/>
                <w:szCs w:val="18"/>
              </w:rPr>
            </w:pPr>
            <w:r w:rsidRPr="00770C1C">
              <w:rPr>
                <w:rFonts w:ascii="宋体" w:hAnsi="宋体" w:cs="宋体" w:hint="eastAsia"/>
                <w:kern w:val="0"/>
                <w:sz w:val="18"/>
                <w:szCs w:val="18"/>
              </w:rPr>
              <w:t>深圳、重庆、长沙、武汉、</w:t>
            </w:r>
            <w:r w:rsidRPr="00770C1C">
              <w:rPr>
                <w:rFonts w:ascii="宋体" w:hAnsi="宋体" w:cs="宋体"/>
                <w:kern w:val="0"/>
                <w:sz w:val="18"/>
                <w:szCs w:val="18"/>
              </w:rPr>
              <w:t>番禺</w:t>
            </w:r>
          </w:p>
        </w:tc>
      </w:tr>
      <w:tr w:rsidR="00770C1C" w:rsidRPr="00770C1C" w:rsidTr="00CA3A8C">
        <w:trPr>
          <w:trHeight w:val="699"/>
        </w:trPr>
        <w:tc>
          <w:tcPr>
            <w:tcW w:w="1041" w:type="pct"/>
            <w:tcBorders>
              <w:top w:val="nil"/>
              <w:left w:val="single" w:sz="4" w:space="0" w:color="auto"/>
              <w:bottom w:val="single" w:sz="4" w:space="0" w:color="auto"/>
              <w:right w:val="single" w:sz="4" w:space="0" w:color="auto"/>
            </w:tcBorders>
            <w:shd w:val="clear" w:color="auto" w:fill="auto"/>
            <w:vAlign w:val="center"/>
          </w:tcPr>
          <w:p w:rsidR="00E02130" w:rsidRPr="00770C1C" w:rsidRDefault="00E02130" w:rsidP="00CA3A8C">
            <w:pPr>
              <w:widowControl/>
              <w:jc w:val="center"/>
              <w:rPr>
                <w:rFonts w:ascii="宋体" w:hAnsi="宋体" w:cs="宋体"/>
                <w:kern w:val="0"/>
                <w:sz w:val="18"/>
                <w:szCs w:val="18"/>
              </w:rPr>
            </w:pPr>
            <w:r w:rsidRPr="00770C1C">
              <w:rPr>
                <w:rFonts w:ascii="宋体" w:hAnsi="宋体" w:cs="宋体" w:hint="eastAsia"/>
                <w:kern w:val="0"/>
                <w:sz w:val="18"/>
                <w:szCs w:val="18"/>
              </w:rPr>
              <w:t xml:space="preserve">                                   </w:t>
            </w:r>
          </w:p>
          <w:p w:rsidR="00E02130" w:rsidRPr="00770C1C" w:rsidRDefault="00E02130" w:rsidP="00CA3A8C">
            <w:pPr>
              <w:widowControl/>
              <w:jc w:val="center"/>
              <w:rPr>
                <w:rFonts w:ascii="宋体" w:hAnsi="宋体" w:cs="宋体"/>
                <w:kern w:val="0"/>
                <w:sz w:val="18"/>
                <w:szCs w:val="18"/>
              </w:rPr>
            </w:pPr>
          </w:p>
          <w:p w:rsidR="00E02130" w:rsidRPr="00770C1C" w:rsidRDefault="00E02130" w:rsidP="00CA3A8C">
            <w:pPr>
              <w:widowControl/>
              <w:jc w:val="center"/>
              <w:rPr>
                <w:rFonts w:ascii="宋体" w:hAnsi="宋体" w:cs="宋体"/>
                <w:kern w:val="0"/>
                <w:sz w:val="18"/>
                <w:szCs w:val="18"/>
              </w:rPr>
            </w:pPr>
            <w:r w:rsidRPr="00770C1C">
              <w:rPr>
                <w:rFonts w:ascii="宋体" w:hAnsi="宋体" w:cs="宋体" w:hint="eastAsia"/>
                <w:kern w:val="0"/>
                <w:sz w:val="18"/>
                <w:szCs w:val="18"/>
              </w:rPr>
              <w:t>涉外专利工程师（培养）</w:t>
            </w:r>
          </w:p>
        </w:tc>
        <w:tc>
          <w:tcPr>
            <w:tcW w:w="441" w:type="pct"/>
            <w:gridSpan w:val="2"/>
            <w:tcBorders>
              <w:top w:val="nil"/>
              <w:left w:val="nil"/>
              <w:bottom w:val="single" w:sz="4" w:space="0" w:color="auto"/>
              <w:right w:val="single" w:sz="4" w:space="0" w:color="auto"/>
            </w:tcBorders>
            <w:shd w:val="clear" w:color="auto" w:fill="auto"/>
            <w:vAlign w:val="center"/>
          </w:tcPr>
          <w:p w:rsidR="00E02130" w:rsidRPr="00770C1C" w:rsidRDefault="005543FB" w:rsidP="00CA3A8C">
            <w:pPr>
              <w:widowControl/>
              <w:jc w:val="center"/>
              <w:rPr>
                <w:rFonts w:ascii="宋体" w:hAnsi="宋体" w:cs="宋体"/>
                <w:kern w:val="0"/>
                <w:sz w:val="18"/>
                <w:szCs w:val="18"/>
              </w:rPr>
            </w:pPr>
            <w:r w:rsidRPr="00770C1C">
              <w:rPr>
                <w:rFonts w:ascii="宋体" w:hAnsi="宋体" w:cs="宋体"/>
                <w:kern w:val="0"/>
                <w:sz w:val="18"/>
                <w:szCs w:val="18"/>
              </w:rPr>
              <w:t>5</w:t>
            </w:r>
          </w:p>
        </w:tc>
        <w:tc>
          <w:tcPr>
            <w:tcW w:w="1393" w:type="pct"/>
            <w:gridSpan w:val="2"/>
            <w:tcBorders>
              <w:top w:val="nil"/>
              <w:left w:val="nil"/>
              <w:bottom w:val="single" w:sz="4" w:space="0" w:color="auto"/>
              <w:right w:val="single" w:sz="4" w:space="0" w:color="auto"/>
            </w:tcBorders>
            <w:shd w:val="clear" w:color="auto" w:fill="auto"/>
            <w:vAlign w:val="center"/>
          </w:tcPr>
          <w:p w:rsidR="00E02130" w:rsidRPr="00770C1C" w:rsidRDefault="00E02130" w:rsidP="00CA3A8C">
            <w:pPr>
              <w:widowControl/>
              <w:jc w:val="center"/>
              <w:rPr>
                <w:rFonts w:ascii="宋体" w:hAnsi="宋体" w:cs="宋体"/>
                <w:kern w:val="0"/>
                <w:sz w:val="18"/>
                <w:szCs w:val="18"/>
              </w:rPr>
            </w:pPr>
            <w:r w:rsidRPr="00770C1C">
              <w:rPr>
                <w:rFonts w:ascii="宋体" w:hAnsi="宋体" w:cs="宋体"/>
                <w:kern w:val="0"/>
                <w:sz w:val="18"/>
                <w:szCs w:val="18"/>
              </w:rPr>
              <w:t>1、PCT申请文件撰写和国际检索报告分析，为客户提供专利相关问题的咨询；</w:t>
            </w:r>
            <w:r w:rsidRPr="00770C1C">
              <w:rPr>
                <w:rFonts w:ascii="宋体" w:hAnsi="宋体" w:cs="宋体"/>
                <w:kern w:val="0"/>
                <w:sz w:val="18"/>
                <w:szCs w:val="18"/>
              </w:rPr>
              <w:br/>
              <w:t>2、在指导人的辅导下，撰写相关领域的涉外专利申请文件；</w:t>
            </w:r>
            <w:r w:rsidRPr="00770C1C">
              <w:rPr>
                <w:rFonts w:ascii="宋体" w:hAnsi="宋体" w:cs="宋体"/>
                <w:kern w:val="0"/>
                <w:sz w:val="18"/>
                <w:szCs w:val="18"/>
              </w:rPr>
              <w:br/>
            </w:r>
            <w:r w:rsidRPr="00770C1C">
              <w:rPr>
                <w:rFonts w:ascii="宋体" w:hAnsi="宋体" w:cs="宋体"/>
                <w:kern w:val="0"/>
                <w:sz w:val="18"/>
                <w:szCs w:val="18"/>
              </w:rPr>
              <w:lastRenderedPageBreak/>
              <w:t>3、向外方代理所或客户转达和答复审查员意见；以及向国外专利部门递交专利申请，国外审查意见答复；</w:t>
            </w:r>
          </w:p>
        </w:tc>
        <w:tc>
          <w:tcPr>
            <w:tcW w:w="1462" w:type="pct"/>
            <w:gridSpan w:val="2"/>
            <w:tcBorders>
              <w:top w:val="nil"/>
              <w:left w:val="nil"/>
              <w:bottom w:val="single" w:sz="4" w:space="0" w:color="auto"/>
              <w:right w:val="single" w:sz="4" w:space="0" w:color="auto"/>
            </w:tcBorders>
            <w:shd w:val="clear" w:color="auto" w:fill="auto"/>
            <w:vAlign w:val="center"/>
          </w:tcPr>
          <w:p w:rsidR="00E02130" w:rsidRPr="00770C1C" w:rsidRDefault="00E02130" w:rsidP="00CA3A8C">
            <w:pPr>
              <w:widowControl/>
              <w:jc w:val="center"/>
              <w:rPr>
                <w:rFonts w:ascii="宋体" w:hAnsi="宋体" w:cs="宋体"/>
                <w:kern w:val="0"/>
                <w:sz w:val="18"/>
                <w:szCs w:val="18"/>
              </w:rPr>
            </w:pPr>
            <w:r w:rsidRPr="00770C1C">
              <w:rPr>
                <w:rFonts w:ascii="宋体" w:hAnsi="宋体" w:cs="宋体"/>
                <w:kern w:val="0"/>
                <w:sz w:val="18"/>
                <w:szCs w:val="18"/>
              </w:rPr>
              <w:lastRenderedPageBreak/>
              <w:t xml:space="preserve">1. </w:t>
            </w:r>
            <w:r w:rsidRPr="00770C1C">
              <w:rPr>
                <w:rFonts w:ascii="宋体" w:hAnsi="宋体" w:cs="宋体" w:hint="eastAsia"/>
                <w:kern w:val="0"/>
                <w:sz w:val="18"/>
                <w:szCs w:val="18"/>
              </w:rPr>
              <w:t>正规统招院校，本科及以上学历；</w:t>
            </w:r>
            <w:r w:rsidRPr="00770C1C">
              <w:rPr>
                <w:rFonts w:ascii="宋体" w:hAnsi="宋体" w:cs="宋体"/>
                <w:kern w:val="0"/>
                <w:sz w:val="18"/>
                <w:szCs w:val="18"/>
              </w:rPr>
              <w:br/>
              <w:t xml:space="preserve">2. </w:t>
            </w:r>
            <w:r w:rsidRPr="00770C1C">
              <w:rPr>
                <w:rFonts w:ascii="宋体" w:hAnsi="宋体" w:cs="宋体" w:hint="eastAsia"/>
                <w:kern w:val="0"/>
                <w:sz w:val="18"/>
                <w:szCs w:val="18"/>
              </w:rPr>
              <w:t>专业：光电类、通信类、计算机类、物理类、微电子类、自动化类、软件类、电气与控制工程类、电子信息工程类、</w:t>
            </w:r>
            <w:r w:rsidRPr="00770C1C">
              <w:rPr>
                <w:rFonts w:ascii="宋体" w:hAnsi="宋体" w:cs="宋体" w:hint="eastAsia"/>
                <w:kern w:val="0"/>
                <w:sz w:val="18"/>
                <w:szCs w:val="18"/>
              </w:rPr>
              <w:lastRenderedPageBreak/>
              <w:t>仪器仪表类等方向专业，要求有扎实的专业技术背景及良好的逻辑思考及逻辑表达能力；</w:t>
            </w:r>
            <w:r w:rsidRPr="00770C1C">
              <w:rPr>
                <w:rFonts w:ascii="宋体" w:hAnsi="宋体" w:cs="宋体"/>
                <w:kern w:val="0"/>
                <w:sz w:val="18"/>
                <w:szCs w:val="18"/>
              </w:rPr>
              <w:br/>
              <w:t xml:space="preserve">3. </w:t>
            </w:r>
            <w:r w:rsidRPr="00770C1C">
              <w:rPr>
                <w:rFonts w:ascii="宋体" w:hAnsi="宋体" w:cs="宋体" w:hint="eastAsia"/>
                <w:kern w:val="0"/>
                <w:sz w:val="18"/>
                <w:szCs w:val="18"/>
              </w:rPr>
              <w:t>外语：英语</w:t>
            </w:r>
            <w:r w:rsidRPr="00770C1C">
              <w:rPr>
                <w:rFonts w:ascii="宋体" w:hAnsi="宋体" w:cs="宋体"/>
                <w:kern w:val="0"/>
                <w:sz w:val="18"/>
                <w:szCs w:val="18"/>
              </w:rPr>
              <w:t>6级或以上；</w:t>
            </w:r>
            <w:r w:rsidRPr="00770C1C">
              <w:rPr>
                <w:rFonts w:ascii="宋体" w:hAnsi="宋体" w:cs="宋体"/>
                <w:kern w:val="0"/>
                <w:sz w:val="18"/>
                <w:szCs w:val="18"/>
              </w:rPr>
              <w:br/>
              <w:t xml:space="preserve">4. </w:t>
            </w:r>
            <w:r w:rsidRPr="00770C1C">
              <w:rPr>
                <w:rFonts w:ascii="宋体" w:hAnsi="宋体" w:cs="宋体" w:hint="eastAsia"/>
                <w:kern w:val="0"/>
                <w:sz w:val="18"/>
                <w:szCs w:val="18"/>
              </w:rPr>
              <w:t>其他：热爱知识产权事业，有志成为优秀的专利代理人，对专利及知识产权有一定了解的优先考虑，性别不限；</w:t>
            </w:r>
          </w:p>
        </w:tc>
        <w:tc>
          <w:tcPr>
            <w:tcW w:w="663" w:type="pct"/>
            <w:gridSpan w:val="2"/>
            <w:tcBorders>
              <w:top w:val="nil"/>
              <w:left w:val="nil"/>
              <w:bottom w:val="single" w:sz="4" w:space="0" w:color="auto"/>
              <w:right w:val="single" w:sz="4" w:space="0" w:color="auto"/>
            </w:tcBorders>
            <w:shd w:val="clear" w:color="auto" w:fill="auto"/>
            <w:vAlign w:val="center"/>
          </w:tcPr>
          <w:p w:rsidR="00E02130" w:rsidRPr="00770C1C" w:rsidRDefault="00E02130" w:rsidP="00CA3A8C">
            <w:pPr>
              <w:widowControl/>
              <w:jc w:val="center"/>
              <w:rPr>
                <w:rFonts w:ascii="宋体" w:hAnsi="宋体" w:cs="宋体"/>
                <w:kern w:val="0"/>
                <w:sz w:val="18"/>
                <w:szCs w:val="18"/>
              </w:rPr>
            </w:pPr>
            <w:r w:rsidRPr="00770C1C">
              <w:rPr>
                <w:rFonts w:ascii="宋体" w:hAnsi="宋体" w:cs="宋体" w:hint="eastAsia"/>
                <w:kern w:val="0"/>
                <w:sz w:val="18"/>
                <w:szCs w:val="18"/>
              </w:rPr>
              <w:lastRenderedPageBreak/>
              <w:t>深圳、重庆、长沙、武汉</w:t>
            </w:r>
          </w:p>
        </w:tc>
      </w:tr>
      <w:tr w:rsidR="00770C1C" w:rsidRPr="00770C1C" w:rsidTr="00CA3A8C">
        <w:trPr>
          <w:trHeight w:val="699"/>
        </w:trPr>
        <w:tc>
          <w:tcPr>
            <w:tcW w:w="1041" w:type="pct"/>
            <w:tcBorders>
              <w:top w:val="nil"/>
              <w:left w:val="single" w:sz="4" w:space="0" w:color="auto"/>
              <w:bottom w:val="single" w:sz="4" w:space="0" w:color="auto"/>
              <w:right w:val="single" w:sz="4" w:space="0" w:color="auto"/>
            </w:tcBorders>
            <w:shd w:val="clear" w:color="auto" w:fill="auto"/>
            <w:vAlign w:val="center"/>
          </w:tcPr>
          <w:p w:rsidR="00E02130" w:rsidRPr="00770C1C" w:rsidRDefault="00E02130" w:rsidP="00CA3A8C">
            <w:pPr>
              <w:widowControl/>
              <w:jc w:val="center"/>
              <w:rPr>
                <w:rFonts w:ascii="宋体" w:hAnsi="宋体" w:cs="宋体"/>
                <w:kern w:val="0"/>
                <w:sz w:val="18"/>
                <w:szCs w:val="18"/>
              </w:rPr>
            </w:pPr>
            <w:r w:rsidRPr="00770C1C">
              <w:rPr>
                <w:rFonts w:ascii="宋体" w:hAnsi="宋体" w:cs="宋体" w:hint="eastAsia"/>
                <w:kern w:val="0"/>
                <w:sz w:val="18"/>
                <w:szCs w:val="18"/>
              </w:rPr>
              <w:lastRenderedPageBreak/>
              <w:t>材料</w:t>
            </w:r>
            <w:r w:rsidRPr="00770C1C">
              <w:rPr>
                <w:rFonts w:ascii="宋体" w:hAnsi="宋体" w:cs="宋体"/>
                <w:kern w:val="0"/>
                <w:sz w:val="18"/>
                <w:szCs w:val="18"/>
              </w:rPr>
              <w:t>化学领域专利工程师（</w:t>
            </w:r>
            <w:r w:rsidRPr="00770C1C">
              <w:rPr>
                <w:rFonts w:ascii="宋体" w:hAnsi="宋体" w:cs="宋体" w:hint="eastAsia"/>
                <w:kern w:val="0"/>
                <w:sz w:val="18"/>
                <w:szCs w:val="18"/>
              </w:rPr>
              <w:t>培养</w:t>
            </w:r>
            <w:r w:rsidRPr="00770C1C">
              <w:rPr>
                <w:rFonts w:ascii="宋体" w:hAnsi="宋体" w:cs="宋体"/>
                <w:kern w:val="0"/>
                <w:sz w:val="18"/>
                <w:szCs w:val="18"/>
              </w:rPr>
              <w:t>）</w:t>
            </w:r>
          </w:p>
        </w:tc>
        <w:tc>
          <w:tcPr>
            <w:tcW w:w="441" w:type="pct"/>
            <w:gridSpan w:val="2"/>
            <w:tcBorders>
              <w:top w:val="nil"/>
              <w:left w:val="nil"/>
              <w:bottom w:val="single" w:sz="4" w:space="0" w:color="auto"/>
              <w:right w:val="single" w:sz="4" w:space="0" w:color="auto"/>
            </w:tcBorders>
            <w:shd w:val="clear" w:color="auto" w:fill="auto"/>
            <w:vAlign w:val="center"/>
          </w:tcPr>
          <w:p w:rsidR="00E02130" w:rsidRPr="00770C1C" w:rsidRDefault="00E02130" w:rsidP="00CA3A8C">
            <w:pPr>
              <w:widowControl/>
              <w:jc w:val="center"/>
              <w:rPr>
                <w:rFonts w:ascii="宋体" w:hAnsi="宋体" w:cs="宋体"/>
                <w:kern w:val="0"/>
                <w:sz w:val="18"/>
                <w:szCs w:val="18"/>
              </w:rPr>
            </w:pPr>
            <w:r w:rsidRPr="00770C1C">
              <w:rPr>
                <w:rFonts w:ascii="宋体" w:hAnsi="宋体" w:cs="宋体"/>
                <w:kern w:val="0"/>
                <w:sz w:val="18"/>
                <w:szCs w:val="18"/>
              </w:rPr>
              <w:t>10</w:t>
            </w:r>
          </w:p>
        </w:tc>
        <w:tc>
          <w:tcPr>
            <w:tcW w:w="1393" w:type="pct"/>
            <w:gridSpan w:val="2"/>
            <w:tcBorders>
              <w:top w:val="nil"/>
              <w:left w:val="nil"/>
              <w:bottom w:val="single" w:sz="4" w:space="0" w:color="auto"/>
              <w:right w:val="single" w:sz="4" w:space="0" w:color="auto"/>
            </w:tcBorders>
            <w:shd w:val="clear" w:color="auto" w:fill="auto"/>
            <w:vAlign w:val="center"/>
          </w:tcPr>
          <w:p w:rsidR="00E02130" w:rsidRPr="00770C1C" w:rsidRDefault="00E02130" w:rsidP="00CA3A8C">
            <w:pPr>
              <w:widowControl/>
              <w:jc w:val="left"/>
              <w:rPr>
                <w:rFonts w:ascii="宋体" w:hAnsi="宋体" w:cs="宋体"/>
                <w:kern w:val="0"/>
                <w:sz w:val="18"/>
                <w:szCs w:val="18"/>
              </w:rPr>
            </w:pPr>
            <w:r w:rsidRPr="00770C1C">
              <w:rPr>
                <w:rFonts w:ascii="宋体" w:hAnsi="宋体" w:cs="宋体"/>
                <w:kern w:val="0"/>
                <w:sz w:val="18"/>
                <w:szCs w:val="18"/>
              </w:rPr>
              <w:t>1、与发明人积极沟通，准确理解研发技术方案；</w:t>
            </w:r>
            <w:r w:rsidRPr="00770C1C">
              <w:rPr>
                <w:rFonts w:ascii="宋体" w:hAnsi="宋体" w:cs="宋体"/>
                <w:kern w:val="0"/>
                <w:sz w:val="18"/>
                <w:szCs w:val="18"/>
              </w:rPr>
              <w:br/>
              <w:t>2、进行专利查新检索、无效检索、侵权检索分析，完成撰写前期调研工作；</w:t>
            </w:r>
            <w:r w:rsidRPr="00770C1C">
              <w:rPr>
                <w:rFonts w:ascii="宋体" w:hAnsi="宋体" w:cs="宋体"/>
                <w:kern w:val="0"/>
                <w:sz w:val="18"/>
                <w:szCs w:val="18"/>
              </w:rPr>
              <w:br/>
              <w:t>3、根据技术交底书，在指导人的辅导下进行电学、机械领域高端规模客户专利案件的文件撰写，答复专利补正及专利审查意见。</w:t>
            </w:r>
            <w:r w:rsidRPr="00770C1C">
              <w:rPr>
                <w:rFonts w:ascii="宋体" w:hAnsi="宋体" w:cs="宋体"/>
                <w:kern w:val="0"/>
                <w:sz w:val="18"/>
                <w:szCs w:val="18"/>
              </w:rPr>
              <w:br/>
              <w:t>4、协助指导人为客户提供专利分析（规避风险）、专利布局的咨询服务。</w:t>
            </w:r>
          </w:p>
        </w:tc>
        <w:tc>
          <w:tcPr>
            <w:tcW w:w="1462" w:type="pct"/>
            <w:gridSpan w:val="2"/>
            <w:tcBorders>
              <w:top w:val="nil"/>
              <w:left w:val="nil"/>
              <w:bottom w:val="single" w:sz="4" w:space="0" w:color="auto"/>
              <w:right w:val="single" w:sz="4" w:space="0" w:color="auto"/>
            </w:tcBorders>
            <w:shd w:val="clear" w:color="auto" w:fill="auto"/>
            <w:vAlign w:val="center"/>
          </w:tcPr>
          <w:p w:rsidR="00E02130" w:rsidRPr="00770C1C" w:rsidRDefault="00E02130" w:rsidP="00CA3A8C">
            <w:pPr>
              <w:widowControl/>
              <w:jc w:val="left"/>
              <w:rPr>
                <w:rFonts w:ascii="宋体" w:hAnsi="宋体" w:cs="宋体"/>
                <w:kern w:val="0"/>
                <w:sz w:val="18"/>
                <w:szCs w:val="18"/>
              </w:rPr>
            </w:pPr>
            <w:r w:rsidRPr="00770C1C">
              <w:rPr>
                <w:rFonts w:ascii="宋体" w:hAnsi="宋体" w:cs="宋体"/>
                <w:kern w:val="0"/>
                <w:sz w:val="18"/>
                <w:szCs w:val="18"/>
              </w:rPr>
              <w:t xml:space="preserve">1. </w:t>
            </w:r>
            <w:r w:rsidRPr="00770C1C">
              <w:rPr>
                <w:rFonts w:ascii="宋体" w:hAnsi="宋体" w:cs="宋体" w:hint="eastAsia"/>
                <w:kern w:val="0"/>
                <w:sz w:val="18"/>
                <w:szCs w:val="18"/>
              </w:rPr>
              <w:t>正规统招院校，本科及以上学历；</w:t>
            </w:r>
            <w:r w:rsidRPr="00770C1C">
              <w:rPr>
                <w:rFonts w:ascii="宋体" w:hAnsi="宋体" w:cs="宋体"/>
                <w:kern w:val="0"/>
                <w:sz w:val="18"/>
                <w:szCs w:val="18"/>
              </w:rPr>
              <w:br/>
              <w:t xml:space="preserve">2. </w:t>
            </w:r>
            <w:r w:rsidRPr="00770C1C">
              <w:rPr>
                <w:rFonts w:ascii="宋体" w:hAnsi="宋体" w:cs="宋体" w:hint="eastAsia"/>
                <w:kern w:val="0"/>
                <w:sz w:val="18"/>
                <w:szCs w:val="18"/>
              </w:rPr>
              <w:t>专业：金属材料工程、高分子材料与工程、无机非金属材料工程、材料成型及控制工程，化学、应用化学、化学生物学、分子科学与工程等</w:t>
            </w:r>
            <w:r w:rsidRPr="00770C1C">
              <w:rPr>
                <w:rFonts w:ascii="宋体" w:hAnsi="宋体" w:cs="宋体"/>
                <w:kern w:val="0"/>
                <w:sz w:val="18"/>
                <w:szCs w:val="18"/>
              </w:rPr>
              <w:t>材料及化学</w:t>
            </w:r>
            <w:r w:rsidRPr="00770C1C">
              <w:rPr>
                <w:rFonts w:ascii="宋体" w:hAnsi="宋体" w:cs="宋体" w:hint="eastAsia"/>
                <w:kern w:val="0"/>
                <w:sz w:val="18"/>
                <w:szCs w:val="18"/>
              </w:rPr>
              <w:t>相关专业，要求有扎实的专业技术背景及良好的逻辑思考及逻辑表达能力；</w:t>
            </w:r>
            <w:r w:rsidRPr="00770C1C">
              <w:rPr>
                <w:rFonts w:ascii="宋体" w:hAnsi="宋体" w:cs="宋体"/>
                <w:kern w:val="0"/>
                <w:sz w:val="18"/>
                <w:szCs w:val="18"/>
              </w:rPr>
              <w:br/>
              <w:t xml:space="preserve">3. </w:t>
            </w:r>
            <w:r w:rsidRPr="00770C1C">
              <w:rPr>
                <w:rFonts w:ascii="宋体" w:hAnsi="宋体" w:cs="宋体" w:hint="eastAsia"/>
                <w:kern w:val="0"/>
                <w:sz w:val="18"/>
                <w:szCs w:val="18"/>
              </w:rPr>
              <w:t>外语：英语四级或以上；</w:t>
            </w:r>
            <w:r w:rsidRPr="00770C1C">
              <w:rPr>
                <w:rFonts w:ascii="宋体" w:hAnsi="宋体" w:cs="宋体"/>
                <w:kern w:val="0"/>
                <w:sz w:val="18"/>
                <w:szCs w:val="18"/>
              </w:rPr>
              <w:br/>
              <w:t xml:space="preserve">4. </w:t>
            </w:r>
            <w:r w:rsidRPr="00770C1C">
              <w:rPr>
                <w:rFonts w:ascii="宋体" w:hAnsi="宋体" w:cs="宋体" w:hint="eastAsia"/>
                <w:kern w:val="0"/>
                <w:sz w:val="18"/>
                <w:szCs w:val="18"/>
              </w:rPr>
              <w:t>其他：热爱知识产权事业，有志成为优秀的国内专利代理人，对专利及知识产权有一定了解的优先考虑，性别不限；</w:t>
            </w:r>
          </w:p>
        </w:tc>
        <w:tc>
          <w:tcPr>
            <w:tcW w:w="663" w:type="pct"/>
            <w:gridSpan w:val="2"/>
            <w:tcBorders>
              <w:top w:val="nil"/>
              <w:left w:val="nil"/>
              <w:bottom w:val="single" w:sz="4" w:space="0" w:color="auto"/>
              <w:right w:val="single" w:sz="4" w:space="0" w:color="auto"/>
            </w:tcBorders>
            <w:shd w:val="clear" w:color="auto" w:fill="auto"/>
            <w:vAlign w:val="center"/>
          </w:tcPr>
          <w:p w:rsidR="00E02130" w:rsidRPr="00770C1C" w:rsidRDefault="00E02130" w:rsidP="00CA3A8C">
            <w:pPr>
              <w:widowControl/>
              <w:jc w:val="center"/>
              <w:rPr>
                <w:rFonts w:ascii="宋体" w:hAnsi="宋体" w:cs="宋体"/>
                <w:kern w:val="0"/>
                <w:sz w:val="18"/>
                <w:szCs w:val="18"/>
              </w:rPr>
            </w:pPr>
            <w:r w:rsidRPr="00770C1C">
              <w:rPr>
                <w:rFonts w:ascii="宋体" w:hAnsi="宋体" w:cs="宋体" w:hint="eastAsia"/>
                <w:kern w:val="0"/>
                <w:sz w:val="18"/>
                <w:szCs w:val="18"/>
              </w:rPr>
              <w:t>深圳</w:t>
            </w:r>
          </w:p>
        </w:tc>
      </w:tr>
      <w:tr w:rsidR="00770C1C" w:rsidRPr="00770C1C" w:rsidTr="00CA3A8C">
        <w:trPr>
          <w:trHeight w:val="699"/>
        </w:trPr>
        <w:tc>
          <w:tcPr>
            <w:tcW w:w="1041" w:type="pct"/>
            <w:tcBorders>
              <w:top w:val="nil"/>
              <w:left w:val="single" w:sz="4" w:space="0" w:color="auto"/>
              <w:bottom w:val="single" w:sz="4" w:space="0" w:color="auto"/>
              <w:right w:val="single" w:sz="4" w:space="0" w:color="auto"/>
            </w:tcBorders>
            <w:shd w:val="clear" w:color="auto" w:fill="auto"/>
            <w:vAlign w:val="center"/>
          </w:tcPr>
          <w:p w:rsidR="00E02130" w:rsidRPr="00770C1C" w:rsidRDefault="00E02130" w:rsidP="00CA3A8C">
            <w:pPr>
              <w:widowControl/>
              <w:jc w:val="center"/>
              <w:rPr>
                <w:rFonts w:ascii="宋体" w:hAnsi="宋体" w:cs="宋体"/>
                <w:kern w:val="0"/>
                <w:sz w:val="18"/>
                <w:szCs w:val="18"/>
              </w:rPr>
            </w:pPr>
            <w:r w:rsidRPr="00770C1C">
              <w:rPr>
                <w:rFonts w:ascii="宋体" w:hAnsi="宋体" w:cs="宋体" w:hint="eastAsia"/>
                <w:kern w:val="0"/>
                <w:sz w:val="18"/>
                <w:szCs w:val="18"/>
              </w:rPr>
              <w:t>国内外商标代理人（培养）</w:t>
            </w:r>
          </w:p>
        </w:tc>
        <w:tc>
          <w:tcPr>
            <w:tcW w:w="441" w:type="pct"/>
            <w:gridSpan w:val="2"/>
            <w:tcBorders>
              <w:top w:val="nil"/>
              <w:left w:val="nil"/>
              <w:bottom w:val="single" w:sz="4" w:space="0" w:color="auto"/>
              <w:right w:val="single" w:sz="4" w:space="0" w:color="auto"/>
            </w:tcBorders>
            <w:shd w:val="clear" w:color="auto" w:fill="auto"/>
            <w:vAlign w:val="center"/>
          </w:tcPr>
          <w:p w:rsidR="00E02130" w:rsidRPr="00770C1C" w:rsidRDefault="00E02130" w:rsidP="00CA3A8C">
            <w:pPr>
              <w:widowControl/>
              <w:jc w:val="center"/>
              <w:rPr>
                <w:rFonts w:ascii="宋体" w:hAnsi="宋体" w:cs="宋体"/>
                <w:kern w:val="0"/>
                <w:sz w:val="18"/>
                <w:szCs w:val="18"/>
              </w:rPr>
            </w:pPr>
            <w:r w:rsidRPr="00770C1C">
              <w:rPr>
                <w:rFonts w:ascii="宋体" w:hAnsi="宋体" w:cs="宋体"/>
                <w:kern w:val="0"/>
                <w:sz w:val="18"/>
                <w:szCs w:val="18"/>
              </w:rPr>
              <w:t>5</w:t>
            </w:r>
          </w:p>
        </w:tc>
        <w:tc>
          <w:tcPr>
            <w:tcW w:w="1393" w:type="pct"/>
            <w:gridSpan w:val="2"/>
            <w:tcBorders>
              <w:top w:val="nil"/>
              <w:left w:val="nil"/>
              <w:bottom w:val="single" w:sz="4" w:space="0" w:color="auto"/>
              <w:right w:val="single" w:sz="4" w:space="0" w:color="auto"/>
            </w:tcBorders>
            <w:shd w:val="clear" w:color="auto" w:fill="auto"/>
            <w:vAlign w:val="center"/>
          </w:tcPr>
          <w:p w:rsidR="00E02130" w:rsidRPr="00770C1C" w:rsidRDefault="00E02130" w:rsidP="00CA3A8C">
            <w:pPr>
              <w:widowControl/>
              <w:jc w:val="left"/>
              <w:rPr>
                <w:rFonts w:ascii="宋体" w:hAnsi="宋体" w:cs="宋体"/>
                <w:kern w:val="0"/>
                <w:sz w:val="18"/>
                <w:szCs w:val="18"/>
              </w:rPr>
            </w:pPr>
            <w:r w:rsidRPr="00770C1C">
              <w:rPr>
                <w:rFonts w:ascii="宋体" w:hAnsi="宋体" w:cs="宋体"/>
                <w:kern w:val="0"/>
                <w:sz w:val="18"/>
                <w:szCs w:val="18"/>
              </w:rPr>
              <w:t>1、</w:t>
            </w:r>
            <w:r w:rsidRPr="00770C1C">
              <w:rPr>
                <w:rFonts w:ascii="宋体" w:hAnsi="宋体" w:cs="宋体" w:hint="eastAsia"/>
                <w:kern w:val="0"/>
                <w:sz w:val="18"/>
                <w:szCs w:val="18"/>
              </w:rPr>
              <w:t>协助资深代理人处理涉外商标的申请、答辩、异议等事务。</w:t>
            </w:r>
            <w:r w:rsidRPr="00770C1C">
              <w:rPr>
                <w:rFonts w:ascii="宋体" w:hAnsi="宋体" w:cs="宋体"/>
                <w:kern w:val="0"/>
                <w:sz w:val="18"/>
                <w:szCs w:val="18"/>
              </w:rPr>
              <w:br/>
              <w:t>2、</w:t>
            </w:r>
            <w:r w:rsidRPr="00770C1C">
              <w:rPr>
                <w:rFonts w:ascii="宋体" w:hAnsi="宋体" w:cs="宋体" w:hint="eastAsia"/>
                <w:kern w:val="0"/>
                <w:sz w:val="18"/>
                <w:szCs w:val="18"/>
              </w:rPr>
              <w:t>解答国内外客户涉外商标事务咨询；</w:t>
            </w:r>
            <w:r w:rsidRPr="00770C1C">
              <w:rPr>
                <w:rFonts w:ascii="宋体" w:hAnsi="宋体" w:cs="宋体"/>
                <w:kern w:val="0"/>
                <w:sz w:val="18"/>
                <w:szCs w:val="18"/>
              </w:rPr>
              <w:br/>
              <w:t>3、</w:t>
            </w:r>
            <w:r w:rsidRPr="00770C1C">
              <w:rPr>
                <w:rFonts w:ascii="宋体" w:hAnsi="宋体" w:cs="宋体" w:hint="eastAsia"/>
                <w:kern w:val="0"/>
                <w:sz w:val="18"/>
                <w:szCs w:val="18"/>
              </w:rPr>
              <w:t>其他相关法律事务</w:t>
            </w:r>
          </w:p>
        </w:tc>
        <w:tc>
          <w:tcPr>
            <w:tcW w:w="1462" w:type="pct"/>
            <w:gridSpan w:val="2"/>
            <w:tcBorders>
              <w:top w:val="nil"/>
              <w:left w:val="nil"/>
              <w:bottom w:val="single" w:sz="4" w:space="0" w:color="auto"/>
              <w:right w:val="single" w:sz="4" w:space="0" w:color="auto"/>
            </w:tcBorders>
            <w:shd w:val="clear" w:color="auto" w:fill="auto"/>
            <w:vAlign w:val="center"/>
          </w:tcPr>
          <w:p w:rsidR="00E02130" w:rsidRPr="00770C1C" w:rsidRDefault="00E02130" w:rsidP="00CA3A8C">
            <w:pPr>
              <w:widowControl/>
              <w:jc w:val="left"/>
              <w:rPr>
                <w:rFonts w:ascii="宋体" w:hAnsi="宋体" w:cs="宋体"/>
                <w:kern w:val="0"/>
                <w:sz w:val="18"/>
                <w:szCs w:val="18"/>
              </w:rPr>
            </w:pPr>
            <w:r w:rsidRPr="00770C1C">
              <w:rPr>
                <w:rFonts w:ascii="宋体" w:hAnsi="宋体" w:cs="宋体"/>
                <w:kern w:val="0"/>
                <w:sz w:val="18"/>
                <w:szCs w:val="18"/>
              </w:rPr>
              <w:t xml:space="preserve">1. </w:t>
            </w:r>
            <w:r w:rsidRPr="00770C1C">
              <w:rPr>
                <w:rFonts w:ascii="宋体" w:hAnsi="宋体" w:cs="宋体" w:hint="eastAsia"/>
                <w:kern w:val="0"/>
                <w:sz w:val="18"/>
                <w:szCs w:val="18"/>
              </w:rPr>
              <w:t>本科以上学历，英语或法律专业；</w:t>
            </w:r>
          </w:p>
          <w:p w:rsidR="00E02130" w:rsidRPr="00770C1C" w:rsidRDefault="00E02130" w:rsidP="00CA3A8C">
            <w:pPr>
              <w:widowControl/>
              <w:jc w:val="left"/>
              <w:rPr>
                <w:rFonts w:ascii="宋体" w:hAnsi="宋体" w:cs="宋体"/>
                <w:kern w:val="0"/>
                <w:sz w:val="18"/>
                <w:szCs w:val="18"/>
              </w:rPr>
            </w:pPr>
            <w:r w:rsidRPr="00770C1C">
              <w:rPr>
                <w:rFonts w:ascii="宋体" w:hAnsi="宋体" w:cs="宋体" w:hint="eastAsia"/>
                <w:kern w:val="0"/>
                <w:sz w:val="18"/>
                <w:szCs w:val="18"/>
              </w:rPr>
              <w:t>2、涉外商标需专业英语八级或同等水平。</w:t>
            </w:r>
          </w:p>
        </w:tc>
        <w:tc>
          <w:tcPr>
            <w:tcW w:w="663" w:type="pct"/>
            <w:gridSpan w:val="2"/>
            <w:tcBorders>
              <w:top w:val="nil"/>
              <w:left w:val="nil"/>
              <w:bottom w:val="single" w:sz="4" w:space="0" w:color="auto"/>
              <w:right w:val="single" w:sz="4" w:space="0" w:color="auto"/>
            </w:tcBorders>
            <w:shd w:val="clear" w:color="auto" w:fill="auto"/>
            <w:vAlign w:val="center"/>
          </w:tcPr>
          <w:p w:rsidR="00E02130" w:rsidRPr="00770C1C" w:rsidRDefault="00E02130" w:rsidP="00CA3A8C">
            <w:pPr>
              <w:widowControl/>
              <w:jc w:val="center"/>
              <w:rPr>
                <w:rFonts w:ascii="宋体" w:hAnsi="宋体" w:cs="宋体"/>
                <w:kern w:val="0"/>
                <w:sz w:val="18"/>
                <w:szCs w:val="18"/>
              </w:rPr>
            </w:pPr>
            <w:r w:rsidRPr="00770C1C">
              <w:rPr>
                <w:rFonts w:ascii="宋体" w:hAnsi="宋体" w:cs="宋体" w:hint="eastAsia"/>
                <w:kern w:val="0"/>
                <w:sz w:val="18"/>
                <w:szCs w:val="18"/>
              </w:rPr>
              <w:t>深圳</w:t>
            </w:r>
          </w:p>
        </w:tc>
      </w:tr>
      <w:tr w:rsidR="00770C1C" w:rsidRPr="00770C1C" w:rsidTr="00CA3A8C">
        <w:trPr>
          <w:trHeight w:val="2520"/>
        </w:trPr>
        <w:tc>
          <w:tcPr>
            <w:tcW w:w="1047" w:type="pct"/>
            <w:gridSpan w:val="2"/>
            <w:tcBorders>
              <w:top w:val="nil"/>
              <w:left w:val="single" w:sz="4" w:space="0" w:color="auto"/>
              <w:bottom w:val="single" w:sz="4" w:space="0" w:color="auto"/>
              <w:right w:val="single" w:sz="4" w:space="0" w:color="auto"/>
            </w:tcBorders>
            <w:shd w:val="clear" w:color="auto" w:fill="auto"/>
            <w:vAlign w:val="center"/>
            <w:hideMark/>
          </w:tcPr>
          <w:p w:rsidR="00E02130" w:rsidRPr="00770C1C" w:rsidRDefault="00E02130" w:rsidP="00CA3A8C">
            <w:pPr>
              <w:widowControl/>
              <w:jc w:val="center"/>
              <w:rPr>
                <w:rFonts w:ascii="宋体" w:hAnsi="宋体" w:cs="宋体"/>
                <w:kern w:val="0"/>
                <w:sz w:val="18"/>
                <w:szCs w:val="18"/>
              </w:rPr>
            </w:pPr>
            <w:r w:rsidRPr="00770C1C">
              <w:rPr>
                <w:rFonts w:ascii="宋体" w:hAnsi="宋体" w:cs="宋体" w:hint="eastAsia"/>
                <w:kern w:val="0"/>
                <w:sz w:val="18"/>
                <w:szCs w:val="18"/>
              </w:rPr>
              <w:t>专利流程文员</w:t>
            </w:r>
          </w:p>
        </w:tc>
        <w:tc>
          <w:tcPr>
            <w:tcW w:w="445" w:type="pct"/>
            <w:gridSpan w:val="2"/>
            <w:tcBorders>
              <w:top w:val="nil"/>
              <w:left w:val="nil"/>
              <w:bottom w:val="single" w:sz="4" w:space="0" w:color="auto"/>
              <w:right w:val="single" w:sz="4" w:space="0" w:color="auto"/>
            </w:tcBorders>
            <w:shd w:val="clear" w:color="auto" w:fill="auto"/>
            <w:vAlign w:val="center"/>
            <w:hideMark/>
          </w:tcPr>
          <w:p w:rsidR="00E02130" w:rsidRPr="00770C1C" w:rsidRDefault="00E02130" w:rsidP="00CA3A8C">
            <w:pPr>
              <w:widowControl/>
              <w:jc w:val="center"/>
              <w:rPr>
                <w:rFonts w:ascii="宋体" w:hAnsi="宋体" w:cs="宋体"/>
                <w:kern w:val="0"/>
                <w:sz w:val="18"/>
                <w:szCs w:val="18"/>
              </w:rPr>
            </w:pPr>
            <w:r w:rsidRPr="00770C1C">
              <w:rPr>
                <w:rFonts w:ascii="宋体" w:hAnsi="宋体" w:cs="宋体"/>
                <w:kern w:val="0"/>
                <w:sz w:val="18"/>
                <w:szCs w:val="18"/>
              </w:rPr>
              <w:t>5</w:t>
            </w:r>
          </w:p>
        </w:tc>
        <w:tc>
          <w:tcPr>
            <w:tcW w:w="1397" w:type="pct"/>
            <w:gridSpan w:val="2"/>
            <w:tcBorders>
              <w:top w:val="nil"/>
              <w:left w:val="nil"/>
              <w:bottom w:val="single" w:sz="4" w:space="0" w:color="auto"/>
              <w:right w:val="single" w:sz="4" w:space="0" w:color="auto"/>
            </w:tcBorders>
            <w:shd w:val="clear" w:color="auto" w:fill="auto"/>
            <w:vAlign w:val="center"/>
            <w:hideMark/>
          </w:tcPr>
          <w:p w:rsidR="00E02130" w:rsidRPr="00770C1C" w:rsidRDefault="00E02130" w:rsidP="00CA3A8C">
            <w:pPr>
              <w:widowControl/>
              <w:jc w:val="left"/>
              <w:rPr>
                <w:rFonts w:ascii="宋体" w:hAnsi="宋体" w:cs="宋体"/>
                <w:kern w:val="0"/>
                <w:sz w:val="18"/>
                <w:szCs w:val="18"/>
              </w:rPr>
            </w:pPr>
            <w:r w:rsidRPr="00770C1C">
              <w:rPr>
                <w:rFonts w:ascii="宋体" w:hAnsi="宋体" w:cs="宋体"/>
                <w:kern w:val="0"/>
                <w:sz w:val="18"/>
                <w:szCs w:val="18"/>
              </w:rPr>
              <w:t>1、负责公司专利申请提案的处理流程，包括客户卷宗管理，委托安排，申请递交等；</w:t>
            </w:r>
            <w:r w:rsidRPr="00770C1C">
              <w:rPr>
                <w:rFonts w:ascii="宋体" w:hAnsi="宋体" w:cs="宋体"/>
                <w:kern w:val="0"/>
                <w:sz w:val="18"/>
                <w:szCs w:val="18"/>
              </w:rPr>
              <w:br/>
              <w:t>2、负责专利申请状态的信息输入及维护，包括案件状态跟踪，专利数据的分类统计，各种时限的监控及提醒等；</w:t>
            </w:r>
            <w:r w:rsidRPr="00770C1C">
              <w:rPr>
                <w:rFonts w:ascii="宋体" w:hAnsi="宋体" w:cs="宋体"/>
                <w:kern w:val="0"/>
                <w:sz w:val="18"/>
                <w:szCs w:val="18"/>
              </w:rPr>
              <w:br/>
              <w:t>3、负责部门各类文档、专利文件，包括官方文件，客户往来信函的收发、归档工作；</w:t>
            </w:r>
            <w:r w:rsidRPr="00770C1C">
              <w:rPr>
                <w:rFonts w:ascii="宋体" w:hAnsi="宋体" w:cs="宋体"/>
                <w:kern w:val="0"/>
                <w:sz w:val="18"/>
                <w:szCs w:val="18"/>
              </w:rPr>
              <w:br/>
              <w:t>4、根据客户要求反馈各专利案件信息以及相关文件。</w:t>
            </w:r>
          </w:p>
        </w:tc>
        <w:tc>
          <w:tcPr>
            <w:tcW w:w="1466" w:type="pct"/>
            <w:gridSpan w:val="2"/>
            <w:tcBorders>
              <w:top w:val="nil"/>
              <w:left w:val="nil"/>
              <w:bottom w:val="single" w:sz="4" w:space="0" w:color="auto"/>
              <w:right w:val="single" w:sz="4" w:space="0" w:color="auto"/>
            </w:tcBorders>
            <w:shd w:val="clear" w:color="auto" w:fill="auto"/>
            <w:vAlign w:val="center"/>
            <w:hideMark/>
          </w:tcPr>
          <w:p w:rsidR="00E02130" w:rsidRPr="00770C1C" w:rsidRDefault="00E02130" w:rsidP="00CA3A8C">
            <w:pPr>
              <w:widowControl/>
              <w:jc w:val="left"/>
              <w:rPr>
                <w:rFonts w:ascii="宋体" w:hAnsi="宋体" w:cs="宋体"/>
                <w:kern w:val="0"/>
                <w:sz w:val="18"/>
                <w:szCs w:val="18"/>
              </w:rPr>
            </w:pPr>
            <w:r w:rsidRPr="00770C1C">
              <w:rPr>
                <w:rFonts w:ascii="宋体" w:hAnsi="宋体" w:cs="宋体"/>
                <w:kern w:val="0"/>
                <w:sz w:val="18"/>
                <w:szCs w:val="18"/>
              </w:rPr>
              <w:t xml:space="preserve">1. </w:t>
            </w:r>
            <w:r w:rsidRPr="00770C1C">
              <w:rPr>
                <w:rFonts w:ascii="宋体" w:hAnsi="宋体" w:cs="宋体" w:hint="eastAsia"/>
                <w:kern w:val="0"/>
                <w:sz w:val="18"/>
                <w:szCs w:val="18"/>
              </w:rPr>
              <w:t>学历：本科以上学历；</w:t>
            </w:r>
            <w:r w:rsidRPr="00770C1C">
              <w:rPr>
                <w:rFonts w:ascii="宋体" w:hAnsi="宋体" w:cs="宋体"/>
                <w:kern w:val="0"/>
                <w:sz w:val="18"/>
                <w:szCs w:val="18"/>
              </w:rPr>
              <w:br/>
              <w:t xml:space="preserve">2. </w:t>
            </w:r>
            <w:r w:rsidRPr="00770C1C">
              <w:rPr>
                <w:rFonts w:ascii="宋体" w:hAnsi="宋体" w:cs="宋体" w:hint="eastAsia"/>
                <w:kern w:val="0"/>
                <w:sz w:val="18"/>
                <w:szCs w:val="18"/>
              </w:rPr>
              <w:t>专业：管理、英语或法律类相关等文科专业；</w:t>
            </w:r>
            <w:r w:rsidRPr="00770C1C">
              <w:rPr>
                <w:rFonts w:ascii="宋体" w:hAnsi="宋体" w:cs="宋体"/>
                <w:kern w:val="0"/>
                <w:sz w:val="18"/>
                <w:szCs w:val="18"/>
              </w:rPr>
              <w:br/>
              <w:t xml:space="preserve">3. </w:t>
            </w:r>
            <w:r w:rsidRPr="00770C1C">
              <w:rPr>
                <w:rFonts w:ascii="宋体" w:hAnsi="宋体" w:cs="宋体" w:hint="eastAsia"/>
                <w:kern w:val="0"/>
                <w:sz w:val="18"/>
                <w:szCs w:val="18"/>
              </w:rPr>
              <w:t>外语：英语四级及以上；</w:t>
            </w:r>
            <w:r w:rsidRPr="00770C1C">
              <w:rPr>
                <w:rFonts w:ascii="宋体" w:hAnsi="宋体" w:cs="宋体"/>
                <w:kern w:val="0"/>
                <w:sz w:val="18"/>
                <w:szCs w:val="18"/>
              </w:rPr>
              <w:br/>
              <w:t>4．待遇：4-6K；</w:t>
            </w:r>
            <w:r w:rsidRPr="00770C1C">
              <w:rPr>
                <w:rFonts w:ascii="宋体" w:hAnsi="宋体" w:cs="宋体"/>
                <w:kern w:val="0"/>
                <w:sz w:val="18"/>
                <w:szCs w:val="18"/>
              </w:rPr>
              <w:br/>
              <w:t xml:space="preserve">5. </w:t>
            </w:r>
            <w:r w:rsidRPr="00770C1C">
              <w:rPr>
                <w:rFonts w:ascii="宋体" w:hAnsi="宋体" w:cs="宋体" w:hint="eastAsia"/>
                <w:kern w:val="0"/>
                <w:sz w:val="18"/>
                <w:szCs w:val="18"/>
              </w:rPr>
              <w:t>其他：性格沉稳，积极乐观，具备良好的沟通能力；具有较强的责任心，耐心细致。</w:t>
            </w:r>
          </w:p>
        </w:tc>
        <w:tc>
          <w:tcPr>
            <w:tcW w:w="645" w:type="pct"/>
            <w:tcBorders>
              <w:top w:val="nil"/>
              <w:left w:val="nil"/>
              <w:bottom w:val="single" w:sz="4" w:space="0" w:color="auto"/>
              <w:right w:val="single" w:sz="4" w:space="0" w:color="auto"/>
            </w:tcBorders>
            <w:shd w:val="clear" w:color="auto" w:fill="auto"/>
            <w:vAlign w:val="center"/>
            <w:hideMark/>
          </w:tcPr>
          <w:p w:rsidR="00E02130" w:rsidRPr="00770C1C" w:rsidRDefault="00E02130" w:rsidP="00CA3A8C">
            <w:pPr>
              <w:widowControl/>
              <w:jc w:val="center"/>
              <w:rPr>
                <w:rFonts w:ascii="宋体" w:hAnsi="宋体" w:cs="宋体"/>
                <w:kern w:val="0"/>
                <w:sz w:val="18"/>
                <w:szCs w:val="18"/>
              </w:rPr>
            </w:pPr>
            <w:r w:rsidRPr="00770C1C">
              <w:rPr>
                <w:rFonts w:ascii="宋体" w:hAnsi="宋体" w:cs="宋体" w:hint="eastAsia"/>
                <w:kern w:val="0"/>
                <w:sz w:val="18"/>
                <w:szCs w:val="18"/>
              </w:rPr>
              <w:t>深圳</w:t>
            </w:r>
          </w:p>
        </w:tc>
      </w:tr>
    </w:tbl>
    <w:p w:rsidR="00E02130" w:rsidRDefault="00E02130" w:rsidP="00956C99">
      <w:pPr>
        <w:spacing w:before="150" w:after="240"/>
        <w:jc w:val="left"/>
        <w:rPr>
          <w:rFonts w:asciiTheme="minorEastAsia" w:eastAsiaTheme="minorEastAsia" w:hAnsiTheme="minorEastAsia"/>
          <w:b/>
          <w:szCs w:val="21"/>
        </w:rPr>
      </w:pPr>
    </w:p>
    <w:p w:rsidR="00557FF0" w:rsidRPr="00E02130" w:rsidRDefault="003E4E10" w:rsidP="00E02130">
      <w:pPr>
        <w:spacing w:before="150" w:after="240"/>
        <w:jc w:val="left"/>
        <w:rPr>
          <w:rFonts w:asciiTheme="minorEastAsia" w:eastAsiaTheme="minorEastAsia" w:hAnsiTheme="minorEastAsia"/>
          <w:b/>
          <w:szCs w:val="21"/>
        </w:rPr>
      </w:pPr>
      <w:r w:rsidRPr="00DE199D">
        <w:rPr>
          <w:rFonts w:asciiTheme="minorEastAsia" w:eastAsiaTheme="minorEastAsia" w:hAnsiTheme="minorEastAsia" w:hint="eastAsia"/>
          <w:b/>
          <w:szCs w:val="21"/>
        </w:rPr>
        <w:lastRenderedPageBreak/>
        <w:t>以上专利工程师岗位一经录用，</w:t>
      </w:r>
      <w:r w:rsidR="00DE199D" w:rsidRPr="00DE199D">
        <w:rPr>
          <w:rFonts w:asciiTheme="minorEastAsia" w:eastAsiaTheme="minorEastAsia" w:hAnsiTheme="minorEastAsia" w:hint="eastAsia"/>
          <w:b/>
          <w:szCs w:val="21"/>
        </w:rPr>
        <w:t>入职后</w:t>
      </w:r>
      <w:r w:rsidRPr="00DE199D">
        <w:rPr>
          <w:rFonts w:asciiTheme="minorEastAsia" w:eastAsiaTheme="minorEastAsia" w:hAnsiTheme="minorEastAsia" w:hint="eastAsia"/>
          <w:b/>
          <w:szCs w:val="21"/>
        </w:rPr>
        <w:t>公司安排全面的培训，</w:t>
      </w:r>
      <w:r w:rsidR="00DE199D" w:rsidRPr="00DE199D">
        <w:rPr>
          <w:rFonts w:asciiTheme="minorEastAsia" w:eastAsiaTheme="minorEastAsia" w:hAnsiTheme="minorEastAsia" w:hint="eastAsia"/>
          <w:b/>
          <w:szCs w:val="21"/>
        </w:rPr>
        <w:t>理论知识培训1个月，实操</w:t>
      </w:r>
      <w:r w:rsidRPr="00DE199D">
        <w:rPr>
          <w:rFonts w:asciiTheme="minorEastAsia" w:eastAsiaTheme="minorEastAsia" w:hAnsiTheme="minorEastAsia" w:hint="eastAsia"/>
          <w:b/>
          <w:szCs w:val="21"/>
        </w:rPr>
        <w:t>培训期</w:t>
      </w:r>
      <w:r w:rsidR="00DE199D" w:rsidRPr="00DE199D">
        <w:rPr>
          <w:rFonts w:asciiTheme="minorEastAsia" w:eastAsiaTheme="minorEastAsia" w:hAnsiTheme="minorEastAsia" w:hint="eastAsia"/>
          <w:b/>
          <w:szCs w:val="21"/>
        </w:rPr>
        <w:t>3-5</w:t>
      </w:r>
      <w:r w:rsidRPr="00DE199D">
        <w:rPr>
          <w:rFonts w:asciiTheme="minorEastAsia" w:eastAsiaTheme="minorEastAsia" w:hAnsiTheme="minorEastAsia" w:hint="eastAsia"/>
          <w:b/>
          <w:szCs w:val="21"/>
        </w:rPr>
        <w:t>个月，培训</w:t>
      </w:r>
      <w:proofErr w:type="gramStart"/>
      <w:r w:rsidRPr="00DE199D">
        <w:rPr>
          <w:rFonts w:asciiTheme="minorEastAsia" w:eastAsiaTheme="minorEastAsia" w:hAnsiTheme="minorEastAsia" w:hint="eastAsia"/>
          <w:b/>
          <w:szCs w:val="21"/>
        </w:rPr>
        <w:t>期考核</w:t>
      </w:r>
      <w:proofErr w:type="gramEnd"/>
      <w:r w:rsidRPr="00DE199D">
        <w:rPr>
          <w:rFonts w:asciiTheme="minorEastAsia" w:eastAsiaTheme="minorEastAsia" w:hAnsiTheme="minorEastAsia" w:hint="eastAsia"/>
          <w:b/>
          <w:szCs w:val="21"/>
        </w:rPr>
        <w:t>通过后如深圳地区第一年年薪10-</w:t>
      </w:r>
      <w:r w:rsidR="00A057B3">
        <w:rPr>
          <w:rFonts w:asciiTheme="minorEastAsia" w:eastAsiaTheme="minorEastAsia" w:hAnsiTheme="minorEastAsia" w:hint="eastAsia"/>
          <w:b/>
          <w:szCs w:val="21"/>
        </w:rPr>
        <w:t>25</w:t>
      </w:r>
      <w:r w:rsidRPr="00DE199D">
        <w:rPr>
          <w:rFonts w:asciiTheme="minorEastAsia" w:eastAsiaTheme="minorEastAsia" w:hAnsiTheme="minorEastAsia" w:hint="eastAsia"/>
          <w:b/>
          <w:szCs w:val="21"/>
        </w:rPr>
        <w:t>万，</w:t>
      </w:r>
      <w:r w:rsidR="00DE199D" w:rsidRPr="00DE199D">
        <w:rPr>
          <w:rFonts w:asciiTheme="minorEastAsia" w:eastAsiaTheme="minorEastAsia" w:hAnsiTheme="minorEastAsia" w:hint="eastAsia"/>
          <w:b/>
          <w:szCs w:val="21"/>
        </w:rPr>
        <w:t>薪资构成</w:t>
      </w:r>
      <w:r w:rsidRPr="00DE199D">
        <w:rPr>
          <w:rFonts w:asciiTheme="minorEastAsia" w:eastAsiaTheme="minorEastAsia" w:hAnsiTheme="minorEastAsia" w:hint="eastAsia"/>
          <w:b/>
          <w:szCs w:val="21"/>
        </w:rPr>
        <w:t>是底薪加提成；第一年后，三环所</w:t>
      </w:r>
      <w:r w:rsidR="00DE199D" w:rsidRPr="00DE199D">
        <w:rPr>
          <w:rFonts w:asciiTheme="minorEastAsia" w:eastAsiaTheme="minorEastAsia" w:hAnsiTheme="minorEastAsia" w:hint="eastAsia"/>
          <w:b/>
          <w:szCs w:val="21"/>
        </w:rPr>
        <w:t>能提供的发展及薪水一般会不低于同等工作年限的研发类岗位薪水；</w:t>
      </w:r>
      <w:r w:rsidRPr="00DE199D">
        <w:rPr>
          <w:rFonts w:asciiTheme="minorEastAsia" w:eastAsiaTheme="minorEastAsia" w:hAnsiTheme="minorEastAsia" w:hint="eastAsia"/>
          <w:b/>
          <w:szCs w:val="21"/>
        </w:rPr>
        <w:t>工作2-3年税后年薪可达20至30万以上。</w:t>
      </w:r>
      <w:bookmarkEnd w:id="2"/>
      <w:bookmarkEnd w:id="3"/>
    </w:p>
    <w:p w:rsidR="00730143" w:rsidRPr="00730143" w:rsidRDefault="0070452B" w:rsidP="00730143">
      <w:pPr>
        <w:spacing w:before="150" w:after="240" w:line="480" w:lineRule="auto"/>
        <w:rPr>
          <w:rFonts w:asciiTheme="minorEastAsia" w:eastAsiaTheme="minorEastAsia" w:hAnsiTheme="minorEastAsia"/>
          <w:b/>
          <w:sz w:val="24"/>
          <w:szCs w:val="24"/>
        </w:rPr>
      </w:pPr>
      <w:r>
        <w:rPr>
          <w:rFonts w:asciiTheme="minorEastAsia" w:eastAsiaTheme="minorEastAsia" w:hAnsiTheme="minorEastAsia"/>
          <w:b/>
          <w:sz w:val="24"/>
          <w:szCs w:val="24"/>
        </w:rPr>
        <w:t>三</w:t>
      </w:r>
      <w:r w:rsidRPr="0070452B">
        <w:rPr>
          <w:rFonts w:asciiTheme="minorEastAsia" w:eastAsiaTheme="minorEastAsia" w:hAnsiTheme="minorEastAsia"/>
          <w:b/>
          <w:sz w:val="24"/>
          <w:szCs w:val="24"/>
        </w:rPr>
        <w:t>、</w:t>
      </w:r>
      <w:r>
        <w:rPr>
          <w:rFonts w:asciiTheme="minorEastAsia" w:eastAsiaTheme="minorEastAsia" w:hAnsiTheme="minorEastAsia" w:hint="eastAsia"/>
          <w:b/>
          <w:sz w:val="24"/>
          <w:szCs w:val="24"/>
        </w:rPr>
        <w:t>公司</w:t>
      </w:r>
      <w:r>
        <w:rPr>
          <w:rFonts w:asciiTheme="minorEastAsia" w:eastAsiaTheme="minorEastAsia" w:hAnsiTheme="minorEastAsia"/>
          <w:b/>
          <w:sz w:val="24"/>
          <w:szCs w:val="24"/>
        </w:rPr>
        <w:t>福利</w:t>
      </w:r>
    </w:p>
    <w:p w:rsidR="00C47F04" w:rsidRPr="00770C1C" w:rsidRDefault="003855E3" w:rsidP="00C47F04">
      <w:pPr>
        <w:spacing w:before="150" w:after="240" w:line="276" w:lineRule="auto"/>
        <w:rPr>
          <w:rFonts w:asciiTheme="minorEastAsia" w:eastAsiaTheme="minorEastAsia" w:hAnsiTheme="minorEastAsia"/>
          <w:szCs w:val="21"/>
        </w:rPr>
      </w:pPr>
      <w:r w:rsidRPr="00770C1C">
        <w:rPr>
          <w:rFonts w:asciiTheme="minorEastAsia" w:eastAsiaTheme="minorEastAsia" w:hAnsiTheme="minorEastAsia" w:hint="eastAsia"/>
          <w:szCs w:val="21"/>
        </w:rPr>
        <w:t>5</w:t>
      </w:r>
      <w:r w:rsidR="00C47F04" w:rsidRPr="00770C1C">
        <w:rPr>
          <w:rFonts w:asciiTheme="minorEastAsia" w:eastAsiaTheme="minorEastAsia" w:hAnsiTheme="minorEastAsia" w:hint="eastAsia"/>
          <w:szCs w:val="21"/>
        </w:rPr>
        <w:t>天工作日</w:t>
      </w:r>
      <w:r w:rsidR="00730143" w:rsidRPr="00770C1C">
        <w:rPr>
          <w:rFonts w:asciiTheme="minorEastAsia" w:eastAsiaTheme="minorEastAsia" w:hAnsiTheme="minorEastAsia" w:hint="eastAsia"/>
          <w:szCs w:val="21"/>
        </w:rPr>
        <w:t>+</w:t>
      </w:r>
      <w:r w:rsidR="006A24D4" w:rsidRPr="00770C1C">
        <w:rPr>
          <w:rFonts w:asciiTheme="minorEastAsia" w:eastAsiaTheme="minorEastAsia" w:hAnsiTheme="minorEastAsia" w:hint="eastAsia"/>
          <w:szCs w:val="21"/>
        </w:rPr>
        <w:t>7</w:t>
      </w:r>
      <w:r w:rsidR="00C47F04" w:rsidRPr="00770C1C">
        <w:rPr>
          <w:rFonts w:asciiTheme="minorEastAsia" w:eastAsiaTheme="minorEastAsia" w:hAnsiTheme="minorEastAsia" w:hint="eastAsia"/>
          <w:szCs w:val="21"/>
        </w:rPr>
        <w:t>小时/天</w:t>
      </w:r>
    </w:p>
    <w:p w:rsidR="00730143" w:rsidRPr="00770C1C" w:rsidRDefault="00730143" w:rsidP="00730143">
      <w:pPr>
        <w:spacing w:before="150" w:after="240" w:line="276" w:lineRule="auto"/>
        <w:rPr>
          <w:rFonts w:asciiTheme="minorEastAsia" w:eastAsiaTheme="minorEastAsia" w:hAnsiTheme="minorEastAsia"/>
          <w:szCs w:val="21"/>
        </w:rPr>
      </w:pPr>
      <w:r w:rsidRPr="00770C1C">
        <w:rPr>
          <w:rFonts w:asciiTheme="minorEastAsia" w:eastAsiaTheme="minorEastAsia" w:hAnsiTheme="minorEastAsia" w:hint="eastAsia"/>
          <w:szCs w:val="21"/>
        </w:rPr>
        <w:t>五险</w:t>
      </w:r>
      <w:proofErr w:type="gramStart"/>
      <w:r w:rsidRPr="00770C1C">
        <w:rPr>
          <w:rFonts w:asciiTheme="minorEastAsia" w:eastAsiaTheme="minorEastAsia" w:hAnsiTheme="minorEastAsia" w:hint="eastAsia"/>
          <w:szCs w:val="21"/>
        </w:rPr>
        <w:t>一</w:t>
      </w:r>
      <w:proofErr w:type="gramEnd"/>
      <w:r w:rsidRPr="00770C1C">
        <w:rPr>
          <w:rFonts w:asciiTheme="minorEastAsia" w:eastAsiaTheme="minorEastAsia" w:hAnsiTheme="minorEastAsia" w:hint="eastAsia"/>
          <w:szCs w:val="21"/>
        </w:rPr>
        <w:t>金+年终奖+节假日福利</w:t>
      </w:r>
    </w:p>
    <w:p w:rsidR="00730143" w:rsidRPr="00770C1C" w:rsidRDefault="00730143" w:rsidP="00730143">
      <w:pPr>
        <w:spacing w:before="150" w:after="240" w:line="276" w:lineRule="auto"/>
        <w:rPr>
          <w:rFonts w:asciiTheme="minorEastAsia" w:eastAsiaTheme="minorEastAsia" w:hAnsiTheme="minorEastAsia"/>
          <w:szCs w:val="21"/>
        </w:rPr>
      </w:pPr>
      <w:r w:rsidRPr="00770C1C">
        <w:rPr>
          <w:rFonts w:asciiTheme="minorEastAsia" w:eastAsiaTheme="minorEastAsia" w:hAnsiTheme="minorEastAsia" w:hint="eastAsia"/>
          <w:szCs w:val="21"/>
        </w:rPr>
        <w:t>带薪年假与调休假+国家法定节假</w:t>
      </w:r>
    </w:p>
    <w:p w:rsidR="00730143" w:rsidRPr="00770C1C" w:rsidRDefault="00730143" w:rsidP="00C47F04">
      <w:pPr>
        <w:spacing w:before="150" w:after="240" w:line="276" w:lineRule="auto"/>
        <w:rPr>
          <w:rFonts w:asciiTheme="minorEastAsia" w:eastAsiaTheme="minorEastAsia" w:hAnsiTheme="minorEastAsia"/>
          <w:szCs w:val="21"/>
        </w:rPr>
      </w:pPr>
      <w:r w:rsidRPr="00770C1C">
        <w:rPr>
          <w:rFonts w:asciiTheme="minorEastAsia" w:eastAsiaTheme="minorEastAsia" w:hAnsiTheme="minorEastAsia" w:hint="eastAsia"/>
          <w:szCs w:val="21"/>
        </w:rPr>
        <w:t>每年薪资普调、级别调整机会+员工配股+有竞争力的各阶段薪酬体系</w:t>
      </w:r>
    </w:p>
    <w:p w:rsidR="00730143" w:rsidRPr="00770C1C" w:rsidRDefault="00730143" w:rsidP="00C47F04">
      <w:pPr>
        <w:spacing w:before="150" w:after="240" w:line="276" w:lineRule="auto"/>
        <w:rPr>
          <w:rFonts w:asciiTheme="minorEastAsia" w:eastAsiaTheme="minorEastAsia" w:hAnsiTheme="minorEastAsia"/>
          <w:szCs w:val="21"/>
        </w:rPr>
      </w:pPr>
      <w:r w:rsidRPr="00770C1C">
        <w:rPr>
          <w:rFonts w:asciiTheme="minorEastAsia" w:eastAsiaTheme="minorEastAsia" w:hAnsiTheme="minorEastAsia" w:hint="eastAsia"/>
          <w:szCs w:val="21"/>
        </w:rPr>
        <w:t>员工经费+团建旅游+年度体检</w:t>
      </w:r>
      <w:r w:rsidR="00C47F04" w:rsidRPr="00770C1C">
        <w:rPr>
          <w:rFonts w:asciiTheme="minorEastAsia" w:eastAsiaTheme="minorEastAsia" w:hAnsiTheme="minorEastAsia" w:hint="eastAsia"/>
          <w:szCs w:val="21"/>
        </w:rPr>
        <w:t xml:space="preserve"> </w:t>
      </w:r>
    </w:p>
    <w:p w:rsidR="00730143" w:rsidRPr="00770C1C" w:rsidRDefault="00C47F04" w:rsidP="00C47F04">
      <w:pPr>
        <w:spacing w:before="150" w:after="240" w:line="276" w:lineRule="auto"/>
        <w:rPr>
          <w:rFonts w:asciiTheme="minorEastAsia" w:eastAsiaTheme="minorEastAsia" w:hAnsiTheme="minorEastAsia"/>
          <w:szCs w:val="21"/>
        </w:rPr>
      </w:pPr>
      <w:r w:rsidRPr="00770C1C">
        <w:rPr>
          <w:rFonts w:asciiTheme="minorEastAsia" w:eastAsiaTheme="minorEastAsia" w:hAnsiTheme="minorEastAsia" w:hint="eastAsia"/>
          <w:szCs w:val="21"/>
        </w:rPr>
        <w:t>丰富的员工活动</w:t>
      </w:r>
      <w:r w:rsidR="00730143" w:rsidRPr="00770C1C">
        <w:rPr>
          <w:rFonts w:asciiTheme="minorEastAsia" w:eastAsiaTheme="minorEastAsia" w:hAnsiTheme="minorEastAsia" w:hint="eastAsia"/>
          <w:szCs w:val="21"/>
        </w:rPr>
        <w:t>--</w:t>
      </w:r>
      <w:r w:rsidR="006A24D4" w:rsidRPr="00770C1C">
        <w:rPr>
          <w:rFonts w:asciiTheme="minorEastAsia" w:eastAsiaTheme="minorEastAsia" w:hAnsiTheme="minorEastAsia" w:hint="eastAsia"/>
          <w:szCs w:val="21"/>
        </w:rPr>
        <w:t>生日会、下午茶</w:t>
      </w:r>
      <w:r w:rsidRPr="00770C1C">
        <w:rPr>
          <w:rFonts w:asciiTheme="minorEastAsia" w:eastAsiaTheme="minorEastAsia" w:hAnsiTheme="minorEastAsia" w:hint="eastAsia"/>
          <w:szCs w:val="21"/>
        </w:rPr>
        <w:t>、羽毛球、篮球活动等</w:t>
      </w:r>
    </w:p>
    <w:p w:rsidR="00E02130" w:rsidRPr="00770C1C" w:rsidRDefault="00E02130" w:rsidP="00E02130">
      <w:pPr>
        <w:spacing w:before="150" w:after="240" w:line="480" w:lineRule="auto"/>
        <w:rPr>
          <w:rFonts w:asciiTheme="minorEastAsia" w:eastAsiaTheme="minorEastAsia" w:hAnsiTheme="minorEastAsia"/>
          <w:b/>
          <w:sz w:val="24"/>
          <w:szCs w:val="24"/>
        </w:rPr>
      </w:pPr>
      <w:r w:rsidRPr="00770C1C">
        <w:rPr>
          <w:rFonts w:asciiTheme="minorEastAsia" w:eastAsiaTheme="minorEastAsia" w:hAnsiTheme="minorEastAsia" w:hint="eastAsia"/>
          <w:b/>
          <w:sz w:val="24"/>
          <w:szCs w:val="24"/>
        </w:rPr>
        <w:t>四、应聘渠道：由于目前疫情特殊时期，为配合各项防控措施落实，有效控制疫情输入传播蔓延，</w:t>
      </w:r>
      <w:proofErr w:type="gramStart"/>
      <w:r w:rsidRPr="00770C1C">
        <w:rPr>
          <w:rFonts w:asciiTheme="minorEastAsia" w:eastAsiaTheme="minorEastAsia" w:hAnsiTheme="minorEastAsia" w:hint="eastAsia"/>
          <w:b/>
          <w:sz w:val="24"/>
          <w:szCs w:val="24"/>
        </w:rPr>
        <w:t>更好保障</w:t>
      </w:r>
      <w:proofErr w:type="gramEnd"/>
      <w:r w:rsidRPr="00770C1C">
        <w:rPr>
          <w:rFonts w:asciiTheme="minorEastAsia" w:eastAsiaTheme="minorEastAsia" w:hAnsiTheme="minorEastAsia" w:hint="eastAsia"/>
          <w:b/>
          <w:sz w:val="24"/>
          <w:szCs w:val="24"/>
        </w:rPr>
        <w:t>同学生命安全与身体健康，同时也做好应届生的就业服务，2022届三环秋季</w:t>
      </w:r>
      <w:proofErr w:type="gramStart"/>
      <w:r w:rsidRPr="00770C1C">
        <w:rPr>
          <w:rFonts w:asciiTheme="minorEastAsia" w:eastAsiaTheme="minorEastAsia" w:hAnsiTheme="minorEastAsia" w:hint="eastAsia"/>
          <w:b/>
          <w:sz w:val="24"/>
          <w:szCs w:val="24"/>
        </w:rPr>
        <w:t>校招方式</w:t>
      </w:r>
      <w:proofErr w:type="gramEnd"/>
      <w:r w:rsidRPr="00770C1C">
        <w:rPr>
          <w:rFonts w:asciiTheme="minorEastAsia" w:eastAsiaTheme="minorEastAsia" w:hAnsiTheme="minorEastAsia" w:hint="eastAsia"/>
          <w:b/>
          <w:sz w:val="24"/>
          <w:szCs w:val="24"/>
        </w:rPr>
        <w:t>为 “线上+线下”同步进行，</w:t>
      </w:r>
      <w:proofErr w:type="gramStart"/>
      <w:r w:rsidRPr="00770C1C">
        <w:rPr>
          <w:rFonts w:asciiTheme="minorEastAsia" w:eastAsiaTheme="minorEastAsia" w:hAnsiTheme="minorEastAsia" w:hint="eastAsia"/>
          <w:b/>
          <w:sz w:val="24"/>
          <w:szCs w:val="24"/>
        </w:rPr>
        <w:t>即线上</w:t>
      </w:r>
      <w:proofErr w:type="gramEnd"/>
      <w:r w:rsidRPr="00770C1C">
        <w:rPr>
          <w:rFonts w:asciiTheme="minorEastAsia" w:eastAsiaTheme="minorEastAsia" w:hAnsiTheme="minorEastAsia" w:hint="eastAsia"/>
          <w:b/>
          <w:sz w:val="24"/>
          <w:szCs w:val="24"/>
        </w:rPr>
        <w:t>通过H</w:t>
      </w:r>
      <w:r w:rsidRPr="00770C1C">
        <w:rPr>
          <w:rFonts w:asciiTheme="minorEastAsia" w:eastAsiaTheme="minorEastAsia" w:hAnsiTheme="minorEastAsia"/>
          <w:b/>
          <w:sz w:val="24"/>
          <w:szCs w:val="24"/>
        </w:rPr>
        <w:t>R</w:t>
      </w:r>
      <w:proofErr w:type="gramStart"/>
      <w:r w:rsidRPr="00770C1C">
        <w:rPr>
          <w:rFonts w:asciiTheme="minorEastAsia" w:eastAsiaTheme="minorEastAsia" w:hAnsiTheme="minorEastAsia" w:hint="eastAsia"/>
          <w:b/>
          <w:sz w:val="24"/>
          <w:szCs w:val="24"/>
        </w:rPr>
        <w:t>邮箱网</w:t>
      </w:r>
      <w:proofErr w:type="gramEnd"/>
      <w:r w:rsidRPr="00770C1C">
        <w:rPr>
          <w:rFonts w:asciiTheme="minorEastAsia" w:eastAsiaTheme="minorEastAsia" w:hAnsiTheme="minorEastAsia" w:hint="eastAsia"/>
          <w:b/>
          <w:sz w:val="24"/>
          <w:szCs w:val="24"/>
        </w:rPr>
        <w:t>投、三环</w:t>
      </w:r>
      <w:proofErr w:type="gramStart"/>
      <w:r w:rsidRPr="00770C1C">
        <w:rPr>
          <w:rFonts w:asciiTheme="minorEastAsia" w:eastAsiaTheme="minorEastAsia" w:hAnsiTheme="minorEastAsia" w:hint="eastAsia"/>
          <w:b/>
          <w:sz w:val="24"/>
          <w:szCs w:val="24"/>
        </w:rPr>
        <w:t>网申</w:t>
      </w:r>
      <w:r w:rsidRPr="00770C1C">
        <w:rPr>
          <w:rFonts w:asciiTheme="minorEastAsia" w:eastAsiaTheme="minorEastAsia" w:hAnsiTheme="minorEastAsia"/>
          <w:b/>
          <w:sz w:val="24"/>
          <w:szCs w:val="24"/>
        </w:rPr>
        <w:t>系统</w:t>
      </w:r>
      <w:proofErr w:type="gramEnd"/>
      <w:r w:rsidRPr="00770C1C">
        <w:rPr>
          <w:rFonts w:asciiTheme="minorEastAsia" w:eastAsiaTheme="minorEastAsia" w:hAnsiTheme="minorEastAsia"/>
          <w:b/>
          <w:sz w:val="24"/>
          <w:szCs w:val="24"/>
        </w:rPr>
        <w:t>网投</w:t>
      </w:r>
      <w:r w:rsidRPr="00770C1C">
        <w:rPr>
          <w:rFonts w:asciiTheme="minorEastAsia" w:eastAsiaTheme="minorEastAsia" w:hAnsiTheme="minorEastAsia" w:hint="eastAsia"/>
          <w:b/>
          <w:sz w:val="24"/>
          <w:szCs w:val="24"/>
        </w:rPr>
        <w:t>、内部推荐等渠道，经简历初筛后，进行远程视频面试，线下积极到允许进入的高校现场宣讲（将结合疫情控制情况调整）。请大家保持通讯畅通。</w:t>
      </w:r>
    </w:p>
    <w:p w:rsidR="00E02130" w:rsidRDefault="00E02130" w:rsidP="00E02130">
      <w:pPr>
        <w:spacing w:before="100" w:beforeAutospacing="1" w:after="100" w:afterAutospacing="1" w:line="276" w:lineRule="auto"/>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1、</w:t>
      </w:r>
      <w:r w:rsidRPr="007B2247">
        <w:rPr>
          <w:rFonts w:asciiTheme="minorEastAsia" w:eastAsiaTheme="minorEastAsia" w:hAnsiTheme="minorEastAsia" w:hint="eastAsia"/>
          <w:b/>
          <w:color w:val="0070C0"/>
          <w:szCs w:val="21"/>
        </w:rPr>
        <w:t>请有意者认真阅读职位要求后将简历以附件形式发至以下邮箱</w:t>
      </w:r>
      <w:r>
        <w:rPr>
          <w:rFonts w:asciiTheme="minorEastAsia" w:eastAsiaTheme="minorEastAsia" w:hAnsiTheme="minorEastAsia" w:hint="eastAsia"/>
          <w:b/>
          <w:color w:val="0070C0"/>
          <w:szCs w:val="21"/>
        </w:rPr>
        <w:t>。</w:t>
      </w:r>
    </w:p>
    <w:p w:rsidR="00E02130" w:rsidRPr="007B2247" w:rsidRDefault="00E02130" w:rsidP="00E02130">
      <w:pPr>
        <w:spacing w:before="100" w:beforeAutospacing="1" w:after="100" w:afterAutospacing="1" w:line="276" w:lineRule="auto"/>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三环</w:t>
      </w:r>
      <w:r>
        <w:rPr>
          <w:rFonts w:asciiTheme="minorEastAsia" w:eastAsiaTheme="minorEastAsia" w:hAnsiTheme="minorEastAsia"/>
          <w:b/>
          <w:color w:val="0070C0"/>
          <w:szCs w:val="21"/>
        </w:rPr>
        <w:t>深圳</w:t>
      </w:r>
      <w:r>
        <w:rPr>
          <w:rFonts w:asciiTheme="minorEastAsia" w:eastAsiaTheme="minorEastAsia" w:hAnsiTheme="minorEastAsia" w:hint="eastAsia"/>
          <w:b/>
          <w:color w:val="0070C0"/>
          <w:szCs w:val="21"/>
        </w:rPr>
        <w:t>HR邮箱</w:t>
      </w:r>
      <w:r>
        <w:rPr>
          <w:rFonts w:asciiTheme="minorEastAsia" w:eastAsiaTheme="minorEastAsia" w:hAnsiTheme="minorEastAsia"/>
          <w:b/>
          <w:color w:val="0070C0"/>
          <w:szCs w:val="21"/>
        </w:rPr>
        <w:t>：</w:t>
      </w:r>
      <w:hyperlink r:id="rId8" w:history="1">
        <w:r w:rsidRPr="00445B33">
          <w:rPr>
            <w:rFonts w:asciiTheme="minorEastAsia" w:eastAsiaTheme="minorEastAsia" w:hAnsiTheme="minorEastAsia"/>
            <w:b/>
            <w:color w:val="0070C0"/>
            <w:sz w:val="28"/>
            <w:szCs w:val="21"/>
          </w:rPr>
          <w:t>hr-sz@scihead-sz.com</w:t>
        </w:r>
      </w:hyperlink>
    </w:p>
    <w:p w:rsidR="00E02130" w:rsidRDefault="00E02130" w:rsidP="00E02130">
      <w:pPr>
        <w:spacing w:before="100" w:beforeAutospacing="1" w:after="100" w:afterAutospacing="1" w:line="276" w:lineRule="auto"/>
        <w:rPr>
          <w:rFonts w:asciiTheme="minorEastAsia" w:eastAsiaTheme="minorEastAsia" w:hAnsiTheme="minorEastAsia"/>
          <w:b/>
          <w:color w:val="0070C0"/>
          <w:szCs w:val="21"/>
        </w:rPr>
      </w:pPr>
      <w:r w:rsidRPr="00445B33">
        <w:rPr>
          <w:rFonts w:asciiTheme="minorEastAsia" w:eastAsiaTheme="minorEastAsia" w:hAnsiTheme="minorEastAsia" w:hint="eastAsia"/>
          <w:b/>
          <w:color w:val="0070C0"/>
          <w:szCs w:val="21"/>
        </w:rPr>
        <w:t>（请</w:t>
      </w:r>
      <w:r w:rsidRPr="00445B33">
        <w:rPr>
          <w:rFonts w:asciiTheme="minorEastAsia" w:eastAsiaTheme="minorEastAsia" w:hAnsiTheme="minorEastAsia"/>
          <w:b/>
          <w:color w:val="0070C0"/>
          <w:szCs w:val="21"/>
        </w:rPr>
        <w:t>务必备注</w:t>
      </w:r>
      <w:r w:rsidRPr="00445B33">
        <w:rPr>
          <w:rFonts w:asciiTheme="minorEastAsia" w:eastAsiaTheme="minorEastAsia" w:hAnsiTheme="minorEastAsia" w:hint="eastAsia"/>
          <w:b/>
          <w:color w:val="0070C0"/>
          <w:szCs w:val="21"/>
        </w:rPr>
        <w:t>邮件主题格式为：姓名-应聘职位-专业-毕业院校）</w:t>
      </w:r>
    </w:p>
    <w:p w:rsidR="00E02130" w:rsidRPr="00445B33" w:rsidRDefault="00E02130" w:rsidP="00E02130">
      <w:pPr>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2、</w:t>
      </w:r>
      <w:proofErr w:type="gramStart"/>
      <w:r w:rsidRPr="00445B33">
        <w:rPr>
          <w:rFonts w:asciiTheme="minorEastAsia" w:eastAsiaTheme="minorEastAsia" w:hAnsiTheme="minorEastAsia" w:hint="eastAsia"/>
          <w:b/>
          <w:color w:val="0070C0"/>
          <w:szCs w:val="21"/>
        </w:rPr>
        <w:t>网申渠道</w:t>
      </w:r>
      <w:proofErr w:type="gramEnd"/>
      <w:r w:rsidRPr="00445B33">
        <w:rPr>
          <w:rFonts w:asciiTheme="minorEastAsia" w:eastAsiaTheme="minorEastAsia" w:hAnsiTheme="minorEastAsia" w:hint="eastAsia"/>
          <w:b/>
          <w:color w:val="0070C0"/>
          <w:szCs w:val="21"/>
        </w:rPr>
        <w:t>：</w:t>
      </w:r>
    </w:p>
    <w:p w:rsidR="00E02130" w:rsidRPr="00445B33" w:rsidRDefault="00E02130" w:rsidP="00E02130">
      <w:pPr>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 </w:t>
      </w:r>
      <w:r>
        <w:rPr>
          <w:rFonts w:asciiTheme="minorEastAsia" w:eastAsiaTheme="minorEastAsia" w:hAnsiTheme="minorEastAsia"/>
          <w:b/>
          <w:color w:val="0070C0"/>
          <w:szCs w:val="21"/>
        </w:rPr>
        <w:t>1</w:t>
      </w:r>
      <w:r>
        <w:rPr>
          <w:rFonts w:asciiTheme="minorEastAsia" w:eastAsiaTheme="minorEastAsia" w:hAnsiTheme="minorEastAsia" w:hint="eastAsia"/>
          <w:b/>
          <w:color w:val="0070C0"/>
          <w:szCs w:val="21"/>
        </w:rPr>
        <w:t>）</w:t>
      </w:r>
      <w:r w:rsidRPr="00445B33">
        <w:rPr>
          <w:rFonts w:asciiTheme="minorEastAsia" w:eastAsiaTheme="minorEastAsia" w:hAnsiTheme="minorEastAsia" w:hint="eastAsia"/>
          <w:b/>
          <w:color w:val="0070C0"/>
          <w:szCs w:val="21"/>
        </w:rPr>
        <w:t>PC端：</w:t>
      </w:r>
      <w:r w:rsidRPr="00445B33">
        <w:rPr>
          <w:rFonts w:asciiTheme="minorEastAsia" w:eastAsiaTheme="minorEastAsia" w:hAnsiTheme="minorEastAsia" w:hint="eastAsia"/>
          <w:b/>
          <w:color w:val="0070C0"/>
          <w:sz w:val="24"/>
          <w:szCs w:val="21"/>
        </w:rPr>
        <w:t>https://dwz.cn/bVnrwhFC</w:t>
      </w:r>
    </w:p>
    <w:p w:rsidR="00E02130" w:rsidRPr="00445B33" w:rsidRDefault="00E02130" w:rsidP="00E02130">
      <w:pPr>
        <w:rPr>
          <w:color w:val="FF0000"/>
        </w:rPr>
      </w:pPr>
      <w:r>
        <w:rPr>
          <w:rFonts w:asciiTheme="minorEastAsia" w:eastAsiaTheme="minorEastAsia" w:hAnsiTheme="minorEastAsia" w:hint="eastAsia"/>
          <w:b/>
          <w:color w:val="0070C0"/>
          <w:szCs w:val="21"/>
        </w:rPr>
        <w:lastRenderedPageBreak/>
        <w:t> </w:t>
      </w:r>
      <w:r>
        <w:rPr>
          <w:rFonts w:asciiTheme="minorEastAsia" w:eastAsiaTheme="minorEastAsia" w:hAnsiTheme="minorEastAsia"/>
          <w:b/>
          <w:color w:val="0070C0"/>
          <w:szCs w:val="21"/>
        </w:rPr>
        <w:t>2</w:t>
      </w:r>
      <w:r>
        <w:rPr>
          <w:rFonts w:asciiTheme="minorEastAsia" w:eastAsiaTheme="minorEastAsia" w:hAnsiTheme="minorEastAsia" w:hint="eastAsia"/>
          <w:b/>
          <w:color w:val="0070C0"/>
          <w:szCs w:val="21"/>
        </w:rPr>
        <w:t>）</w:t>
      </w:r>
      <w:r w:rsidRPr="00445B33">
        <w:rPr>
          <w:rFonts w:asciiTheme="minorEastAsia" w:eastAsiaTheme="minorEastAsia" w:hAnsiTheme="minorEastAsia" w:hint="eastAsia"/>
          <w:b/>
          <w:color w:val="0070C0"/>
          <w:szCs w:val="21"/>
        </w:rPr>
        <w:t>手机端：扫描右方二维码，进入三环知识产权</w:t>
      </w:r>
      <w:proofErr w:type="gramStart"/>
      <w:r w:rsidRPr="00445B33">
        <w:rPr>
          <w:rFonts w:asciiTheme="minorEastAsia" w:eastAsiaTheme="minorEastAsia" w:hAnsiTheme="minorEastAsia" w:hint="eastAsia"/>
          <w:b/>
          <w:color w:val="0070C0"/>
          <w:szCs w:val="21"/>
        </w:rPr>
        <w:t>网申系统</w:t>
      </w:r>
      <w:proofErr w:type="gramEnd"/>
      <w:r w:rsidRPr="00445B33">
        <w:rPr>
          <w:rFonts w:asciiTheme="minorEastAsia" w:eastAsiaTheme="minorEastAsia" w:hAnsiTheme="minorEastAsia" w:hint="eastAsia"/>
          <w:b/>
          <w:color w:val="0070C0"/>
          <w:szCs w:val="21"/>
        </w:rPr>
        <w:t>即可投递简历</w:t>
      </w:r>
      <w:r>
        <w:rPr>
          <w:noProof/>
        </w:rPr>
        <w:drawing>
          <wp:inline distT="0" distB="0" distL="0" distR="0" wp14:anchorId="643A6468" wp14:editId="2F2AE4E4">
            <wp:extent cx="1077329" cy="106616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95581" cy="1084228"/>
                    </a:xfrm>
                    <a:prstGeom prst="rect">
                      <a:avLst/>
                    </a:prstGeom>
                  </pic:spPr>
                </pic:pic>
              </a:graphicData>
            </a:graphic>
          </wp:inline>
        </w:drawing>
      </w:r>
    </w:p>
    <w:p w:rsidR="00E02130" w:rsidRDefault="00E02130" w:rsidP="00E02130">
      <w:pPr>
        <w:spacing w:before="100" w:beforeAutospacing="1" w:after="100" w:afterAutospacing="1" w:line="276" w:lineRule="auto"/>
        <w:rPr>
          <w:rFonts w:asciiTheme="minorEastAsia" w:eastAsiaTheme="minorEastAsia" w:hAnsiTheme="minorEastAsia"/>
          <w:szCs w:val="21"/>
        </w:rPr>
      </w:pPr>
      <w:r>
        <w:rPr>
          <w:rFonts w:asciiTheme="minorEastAsia" w:eastAsiaTheme="minorEastAsia" w:hAnsiTheme="minorEastAsia" w:hint="eastAsia"/>
          <w:szCs w:val="21"/>
        </w:rPr>
        <w:t>深圳公司</w:t>
      </w:r>
      <w:r w:rsidRPr="009006C1">
        <w:rPr>
          <w:rFonts w:asciiTheme="minorEastAsia" w:eastAsiaTheme="minorEastAsia" w:hAnsiTheme="minorEastAsia" w:hint="eastAsia"/>
          <w:szCs w:val="21"/>
        </w:rPr>
        <w:t>地址：深圳市南山区科技园科苑路</w:t>
      </w:r>
      <w:r w:rsidRPr="009006C1">
        <w:rPr>
          <w:rFonts w:asciiTheme="minorEastAsia" w:eastAsiaTheme="minorEastAsia" w:hAnsiTheme="minorEastAsia"/>
          <w:szCs w:val="21"/>
        </w:rPr>
        <w:t>15</w:t>
      </w:r>
      <w:r w:rsidRPr="009006C1">
        <w:rPr>
          <w:rFonts w:asciiTheme="minorEastAsia" w:eastAsiaTheme="minorEastAsia" w:hAnsiTheme="minorEastAsia" w:hint="eastAsia"/>
          <w:szCs w:val="21"/>
        </w:rPr>
        <w:t>号科兴科学园</w:t>
      </w:r>
      <w:r w:rsidRPr="009006C1">
        <w:rPr>
          <w:rFonts w:asciiTheme="minorEastAsia" w:eastAsiaTheme="minorEastAsia" w:hAnsiTheme="minorEastAsia"/>
          <w:szCs w:val="21"/>
        </w:rPr>
        <w:t>A</w:t>
      </w:r>
      <w:r w:rsidRPr="009006C1">
        <w:rPr>
          <w:rFonts w:asciiTheme="minorEastAsia" w:eastAsiaTheme="minorEastAsia" w:hAnsiTheme="minorEastAsia" w:hint="eastAsia"/>
          <w:szCs w:val="21"/>
        </w:rPr>
        <w:t>栋</w:t>
      </w:r>
      <w:r w:rsidRPr="009006C1">
        <w:rPr>
          <w:rFonts w:asciiTheme="minorEastAsia" w:eastAsiaTheme="minorEastAsia" w:hAnsiTheme="minorEastAsia"/>
          <w:szCs w:val="21"/>
        </w:rPr>
        <w:t>4</w:t>
      </w:r>
      <w:r w:rsidRPr="009006C1">
        <w:rPr>
          <w:rFonts w:asciiTheme="minorEastAsia" w:eastAsiaTheme="minorEastAsia" w:hAnsiTheme="minorEastAsia" w:hint="eastAsia"/>
          <w:szCs w:val="21"/>
        </w:rPr>
        <w:t>单元</w:t>
      </w:r>
      <w:r w:rsidRPr="009006C1">
        <w:rPr>
          <w:rFonts w:asciiTheme="minorEastAsia" w:eastAsiaTheme="minorEastAsia" w:hAnsiTheme="minorEastAsia"/>
          <w:szCs w:val="21"/>
        </w:rPr>
        <w:t>1702/3</w:t>
      </w:r>
      <w:r w:rsidRPr="009006C1">
        <w:rPr>
          <w:rFonts w:asciiTheme="minorEastAsia" w:eastAsiaTheme="minorEastAsia" w:hAnsiTheme="minorEastAsia" w:hint="eastAsia"/>
          <w:szCs w:val="21"/>
        </w:rPr>
        <w:t>室（</w:t>
      </w:r>
      <w:r w:rsidRPr="009006C1">
        <w:rPr>
          <w:rFonts w:asciiTheme="minorEastAsia" w:eastAsiaTheme="minorEastAsia" w:hAnsiTheme="minorEastAsia"/>
          <w:szCs w:val="21"/>
        </w:rPr>
        <w:t>518000</w:t>
      </w:r>
      <w:r w:rsidRPr="009006C1">
        <w:rPr>
          <w:rFonts w:asciiTheme="minorEastAsia" w:eastAsiaTheme="minorEastAsia" w:hAnsiTheme="minorEastAsia" w:hint="eastAsia"/>
          <w:szCs w:val="21"/>
        </w:rPr>
        <w:t>）</w:t>
      </w:r>
    </w:p>
    <w:p w:rsidR="00E02130" w:rsidRDefault="00E02130" w:rsidP="00E02130">
      <w:pPr>
        <w:spacing w:before="100" w:beforeAutospacing="1" w:after="100" w:afterAutospacing="1" w:line="276" w:lineRule="auto"/>
        <w:rPr>
          <w:rFonts w:asciiTheme="minorEastAsia" w:eastAsiaTheme="minorEastAsia" w:hAnsiTheme="minorEastAsia"/>
          <w:szCs w:val="21"/>
        </w:rPr>
      </w:pPr>
      <w:r>
        <w:rPr>
          <w:rFonts w:asciiTheme="minorEastAsia" w:eastAsiaTheme="minorEastAsia" w:hAnsiTheme="minorEastAsia" w:hint="eastAsia"/>
          <w:szCs w:val="21"/>
        </w:rPr>
        <w:t>重庆公司地址：</w:t>
      </w:r>
      <w:r w:rsidRPr="0007247A">
        <w:rPr>
          <w:rFonts w:asciiTheme="minorEastAsia" w:eastAsiaTheme="minorEastAsia" w:hAnsiTheme="minorEastAsia" w:hint="eastAsia"/>
          <w:szCs w:val="21"/>
        </w:rPr>
        <w:t>重庆市南岸</w:t>
      </w:r>
      <w:proofErr w:type="gramStart"/>
      <w:r w:rsidRPr="0007247A">
        <w:rPr>
          <w:rFonts w:asciiTheme="minorEastAsia" w:eastAsiaTheme="minorEastAsia" w:hAnsiTheme="minorEastAsia" w:hint="eastAsia"/>
          <w:szCs w:val="21"/>
        </w:rPr>
        <w:t>区海铜路</w:t>
      </w:r>
      <w:proofErr w:type="gramEnd"/>
      <w:r w:rsidRPr="0007247A">
        <w:rPr>
          <w:rFonts w:asciiTheme="minorEastAsia" w:eastAsiaTheme="minorEastAsia" w:hAnsiTheme="minorEastAsia" w:hint="eastAsia"/>
          <w:szCs w:val="21"/>
        </w:rPr>
        <w:t>1号钻石国际</w:t>
      </w:r>
      <w:r>
        <w:rPr>
          <w:rFonts w:asciiTheme="minorEastAsia" w:eastAsiaTheme="minorEastAsia" w:hAnsiTheme="minorEastAsia" w:hint="eastAsia"/>
          <w:szCs w:val="21"/>
        </w:rPr>
        <w:t>25层(400060)</w:t>
      </w:r>
    </w:p>
    <w:p w:rsidR="00E02130" w:rsidRDefault="00E02130" w:rsidP="00E02130">
      <w:pPr>
        <w:spacing w:before="100" w:beforeAutospacing="1" w:after="100" w:afterAutospacing="1" w:line="276" w:lineRule="auto"/>
        <w:rPr>
          <w:rFonts w:asciiTheme="minorEastAsia" w:eastAsiaTheme="minorEastAsia" w:hAnsiTheme="minorEastAsia"/>
          <w:szCs w:val="21"/>
        </w:rPr>
      </w:pPr>
      <w:r>
        <w:rPr>
          <w:rFonts w:asciiTheme="minorEastAsia" w:eastAsiaTheme="minorEastAsia" w:hAnsiTheme="minorEastAsia" w:hint="eastAsia"/>
          <w:szCs w:val="21"/>
        </w:rPr>
        <w:t>长沙公司地址：</w:t>
      </w:r>
      <w:r w:rsidRPr="005A048C">
        <w:rPr>
          <w:rFonts w:asciiTheme="minorEastAsia" w:eastAsiaTheme="minorEastAsia" w:hAnsiTheme="minorEastAsia" w:hint="eastAsia"/>
          <w:szCs w:val="21"/>
        </w:rPr>
        <w:t>长沙市天心区劳动西路245号恒力卡瑞尔中心1604</w:t>
      </w:r>
      <w:r>
        <w:rPr>
          <w:rFonts w:asciiTheme="minorEastAsia" w:eastAsiaTheme="minorEastAsia" w:hAnsiTheme="minorEastAsia" w:hint="eastAsia"/>
          <w:szCs w:val="21"/>
        </w:rPr>
        <w:t>室(410000)</w:t>
      </w:r>
    </w:p>
    <w:p w:rsidR="00E02130" w:rsidRDefault="00E02130" w:rsidP="00E02130">
      <w:pPr>
        <w:rPr>
          <w:rFonts w:asciiTheme="minorEastAsia" w:eastAsiaTheme="minorEastAsia" w:hAnsiTheme="minorEastAsia"/>
          <w:szCs w:val="21"/>
        </w:rPr>
      </w:pPr>
      <w:r w:rsidRPr="00C4183E">
        <w:rPr>
          <w:rFonts w:asciiTheme="minorEastAsia" w:eastAsiaTheme="minorEastAsia" w:hAnsiTheme="minorEastAsia" w:hint="eastAsia"/>
          <w:szCs w:val="21"/>
        </w:rPr>
        <w:t>武汉公司地址：</w:t>
      </w:r>
      <w:proofErr w:type="gramStart"/>
      <w:r w:rsidRPr="00C4183E">
        <w:rPr>
          <w:rFonts w:asciiTheme="minorEastAsia" w:eastAsiaTheme="minorEastAsia" w:hAnsiTheme="minorEastAsia"/>
          <w:szCs w:val="21"/>
        </w:rPr>
        <w:t>武汉市光谷大道</w:t>
      </w:r>
      <w:proofErr w:type="gramEnd"/>
      <w:r w:rsidRPr="00C4183E">
        <w:rPr>
          <w:rFonts w:asciiTheme="minorEastAsia" w:eastAsiaTheme="minorEastAsia" w:hAnsiTheme="minorEastAsia"/>
          <w:szCs w:val="21"/>
        </w:rPr>
        <w:t xml:space="preserve">77号金融港B17栋10楼1006室 </w:t>
      </w:r>
      <w:r w:rsidRPr="00C4183E">
        <w:rPr>
          <w:rFonts w:asciiTheme="minorEastAsia" w:eastAsiaTheme="minorEastAsia" w:hAnsiTheme="minorEastAsia" w:hint="eastAsia"/>
          <w:szCs w:val="21"/>
        </w:rPr>
        <w:t>(</w:t>
      </w:r>
      <w:r w:rsidRPr="00C4183E">
        <w:rPr>
          <w:rFonts w:asciiTheme="minorEastAsia" w:eastAsiaTheme="minorEastAsia" w:hAnsiTheme="minorEastAsia"/>
          <w:szCs w:val="21"/>
        </w:rPr>
        <w:t>430070</w:t>
      </w:r>
      <w:r w:rsidRPr="00C4183E">
        <w:rPr>
          <w:rFonts w:asciiTheme="minorEastAsia" w:eastAsiaTheme="minorEastAsia" w:hAnsiTheme="minorEastAsia" w:hint="eastAsia"/>
          <w:szCs w:val="21"/>
        </w:rPr>
        <w:t>)</w:t>
      </w:r>
    </w:p>
    <w:p w:rsidR="00E02130" w:rsidRDefault="00E02130" w:rsidP="00E02130">
      <w:pPr>
        <w:rPr>
          <w:rFonts w:asciiTheme="minorEastAsia" w:eastAsiaTheme="minorEastAsia" w:hAnsiTheme="minorEastAsia"/>
          <w:szCs w:val="21"/>
        </w:rPr>
      </w:pPr>
    </w:p>
    <w:p w:rsidR="00E02130" w:rsidRPr="006348B2" w:rsidRDefault="00E02130" w:rsidP="00E02130">
      <w:pPr>
        <w:rPr>
          <w:rFonts w:asciiTheme="minorEastAsia" w:eastAsiaTheme="minorEastAsia" w:hAnsiTheme="minorEastAsia"/>
          <w:szCs w:val="21"/>
        </w:rPr>
      </w:pPr>
      <w:r>
        <w:rPr>
          <w:rFonts w:asciiTheme="minorEastAsia" w:eastAsiaTheme="minorEastAsia" w:hAnsiTheme="minorEastAsia" w:hint="eastAsia"/>
          <w:szCs w:val="21"/>
        </w:rPr>
        <w:t>番禺</w:t>
      </w:r>
      <w:r w:rsidRPr="00C4183E">
        <w:rPr>
          <w:rFonts w:asciiTheme="minorEastAsia" w:eastAsiaTheme="minorEastAsia" w:hAnsiTheme="minorEastAsia" w:hint="eastAsia"/>
          <w:szCs w:val="21"/>
        </w:rPr>
        <w:t>公司地址：</w:t>
      </w:r>
      <w:r w:rsidR="00BA1488" w:rsidRPr="00BA1488">
        <w:rPr>
          <w:rFonts w:asciiTheme="minorEastAsia" w:eastAsiaTheme="minorEastAsia" w:hAnsiTheme="minorEastAsia" w:hint="eastAsia"/>
          <w:szCs w:val="21"/>
        </w:rPr>
        <w:t>广州市</w:t>
      </w:r>
      <w:proofErr w:type="gramStart"/>
      <w:r w:rsidR="00BA1488" w:rsidRPr="00BA1488">
        <w:rPr>
          <w:rFonts w:asciiTheme="minorEastAsia" w:eastAsiaTheme="minorEastAsia" w:hAnsiTheme="minorEastAsia" w:hint="eastAsia"/>
          <w:szCs w:val="21"/>
        </w:rPr>
        <w:t>番禺区汉溪</w:t>
      </w:r>
      <w:proofErr w:type="gramEnd"/>
      <w:r w:rsidR="00BA1488" w:rsidRPr="00BA1488">
        <w:rPr>
          <w:rFonts w:asciiTheme="minorEastAsia" w:eastAsiaTheme="minorEastAsia" w:hAnsiTheme="minorEastAsia" w:hint="eastAsia"/>
          <w:szCs w:val="21"/>
        </w:rPr>
        <w:t>大道东362号粤海广场2903</w:t>
      </w:r>
      <w:r w:rsidR="00BA1488">
        <w:rPr>
          <w:rFonts w:asciiTheme="minorEastAsia" w:eastAsiaTheme="minorEastAsia" w:hAnsiTheme="minorEastAsia" w:hint="eastAsia"/>
          <w:szCs w:val="21"/>
        </w:rPr>
        <w:t>/</w:t>
      </w:r>
      <w:r w:rsidR="00BA1488" w:rsidRPr="00BA1488">
        <w:rPr>
          <w:rFonts w:asciiTheme="minorEastAsia" w:eastAsiaTheme="minorEastAsia" w:hAnsiTheme="minorEastAsia" w:hint="eastAsia"/>
          <w:szCs w:val="21"/>
        </w:rPr>
        <w:t>04室</w:t>
      </w:r>
      <w:r w:rsidRPr="00C4183E">
        <w:rPr>
          <w:rFonts w:asciiTheme="minorEastAsia" w:eastAsiaTheme="minorEastAsia" w:hAnsiTheme="minorEastAsia"/>
          <w:szCs w:val="21"/>
        </w:rPr>
        <w:t xml:space="preserve"> </w:t>
      </w:r>
      <w:r w:rsidRPr="00C4183E">
        <w:rPr>
          <w:rFonts w:asciiTheme="minorEastAsia" w:eastAsiaTheme="minorEastAsia" w:hAnsiTheme="minorEastAsia" w:hint="eastAsia"/>
          <w:szCs w:val="21"/>
        </w:rPr>
        <w:t>(</w:t>
      </w:r>
      <w:r>
        <w:rPr>
          <w:rFonts w:asciiTheme="minorEastAsia" w:eastAsiaTheme="minorEastAsia" w:hAnsiTheme="minorEastAsia" w:hint="eastAsia"/>
          <w:szCs w:val="21"/>
        </w:rPr>
        <w:t>511</w:t>
      </w:r>
      <w:r w:rsidR="00BA1488">
        <w:rPr>
          <w:rFonts w:asciiTheme="minorEastAsia" w:eastAsiaTheme="minorEastAsia" w:hAnsiTheme="minorEastAsia"/>
          <w:szCs w:val="21"/>
        </w:rPr>
        <w:t>446</w:t>
      </w:r>
      <w:r w:rsidRPr="00C4183E">
        <w:rPr>
          <w:rFonts w:asciiTheme="minorEastAsia" w:eastAsiaTheme="minorEastAsia" w:hAnsiTheme="minorEastAsia" w:hint="eastAsia"/>
          <w:szCs w:val="21"/>
        </w:rPr>
        <w:t>)</w:t>
      </w:r>
      <w:bookmarkStart w:id="4" w:name="_GoBack"/>
      <w:bookmarkEnd w:id="4"/>
    </w:p>
    <w:p w:rsidR="00E02130" w:rsidRPr="00BA1488" w:rsidRDefault="00E02130" w:rsidP="00E02130">
      <w:pPr>
        <w:rPr>
          <w:rFonts w:asciiTheme="minorEastAsia" w:eastAsiaTheme="minorEastAsia" w:hAnsiTheme="minorEastAsia"/>
          <w:szCs w:val="21"/>
        </w:rPr>
      </w:pPr>
    </w:p>
    <w:p w:rsidR="00E02130" w:rsidRDefault="00F43FDB" w:rsidP="00E02130">
      <w:pPr>
        <w:ind w:firstLineChars="250" w:firstLine="525"/>
        <w:rPr>
          <w:rFonts w:asciiTheme="minorEastAsia" w:eastAsiaTheme="minorEastAsia" w:hAnsiTheme="minorEastAsia"/>
          <w:szCs w:val="21"/>
        </w:rPr>
      </w:pPr>
      <w:r>
        <w:rPr>
          <w:rFonts w:asciiTheme="minorEastAsia" w:eastAsiaTheme="minorEastAsia" w:hAnsiTheme="minorEastAsia"/>
          <w:noProof/>
          <w:szCs w:val="21"/>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27" type="#_x0000_t74" style="position:absolute;left:0;text-align:left;margin-left:-3.75pt;margin-top:13.55pt;width:18pt;height:12.75pt;z-index:251659264"/>
        </w:pict>
      </w:r>
    </w:p>
    <w:p w:rsidR="00E02130" w:rsidRPr="009D4330" w:rsidRDefault="00E02130" w:rsidP="00E02130">
      <w:pPr>
        <w:ind w:firstLineChars="250" w:firstLine="525"/>
        <w:rPr>
          <w:rFonts w:asciiTheme="minorEastAsia" w:eastAsiaTheme="minorEastAsia" w:hAnsiTheme="minorEastAsia"/>
          <w:szCs w:val="21"/>
        </w:rPr>
      </w:pPr>
      <w:r w:rsidRPr="009D4330">
        <w:rPr>
          <w:rFonts w:ascii="Segoe UI Emoji" w:hAnsi="Segoe UI Emoji" w:cs="Segoe UI Emoji" w:hint="eastAsia"/>
          <w:color w:val="FF0000"/>
        </w:rPr>
        <w:t>宣传提醒：由于特殊时期，有的高校</w:t>
      </w:r>
      <w:proofErr w:type="gramStart"/>
      <w:r w:rsidRPr="009D4330">
        <w:rPr>
          <w:rFonts w:ascii="Segoe UI Emoji" w:hAnsi="Segoe UI Emoji" w:cs="Segoe UI Emoji" w:hint="eastAsia"/>
          <w:color w:val="FF0000"/>
        </w:rPr>
        <w:t>三环君可能</w:t>
      </w:r>
      <w:proofErr w:type="gramEnd"/>
      <w:r w:rsidRPr="009D4330">
        <w:rPr>
          <w:rFonts w:ascii="Segoe UI Emoji" w:hAnsi="Segoe UI Emoji" w:cs="Segoe UI Emoji" w:hint="eastAsia"/>
          <w:color w:val="FF0000"/>
        </w:rPr>
        <w:t>无法到校实地宣讲，</w:t>
      </w:r>
      <w:proofErr w:type="gramStart"/>
      <w:r w:rsidRPr="009D4330">
        <w:rPr>
          <w:rFonts w:ascii="Segoe UI Emoji" w:hAnsi="Segoe UI Emoji" w:cs="Segoe UI Emoji" w:hint="eastAsia"/>
          <w:color w:val="FF0000"/>
        </w:rPr>
        <w:t>三环</w:t>
      </w:r>
      <w:r>
        <w:rPr>
          <w:rFonts w:ascii="Segoe UI Emoji" w:hAnsi="Segoe UI Emoji" w:cs="Segoe UI Emoji" w:hint="eastAsia"/>
          <w:color w:val="FF0000"/>
        </w:rPr>
        <w:t>君</w:t>
      </w:r>
      <w:proofErr w:type="gramEnd"/>
      <w:r>
        <w:rPr>
          <w:rFonts w:ascii="Segoe UI Emoji" w:hAnsi="Segoe UI Emoji" w:cs="Segoe UI Emoji" w:hint="eastAsia"/>
          <w:color w:val="FF0000"/>
        </w:rPr>
        <w:t>已</w:t>
      </w:r>
      <w:r w:rsidRPr="009D4330">
        <w:rPr>
          <w:rFonts w:ascii="Segoe UI Emoji" w:hAnsi="Segoe UI Emoji" w:cs="Segoe UI Emoji" w:hint="eastAsia"/>
          <w:color w:val="FF0000"/>
        </w:rPr>
        <w:t>在相关平台上线倾情制作的空中宣讲视频，</w:t>
      </w:r>
      <w:r>
        <w:rPr>
          <w:rFonts w:ascii="Segoe UI Emoji" w:hAnsi="Segoe UI Emoji" w:cs="Segoe UI Emoji" w:hint="eastAsia"/>
          <w:color w:val="FF0000"/>
        </w:rPr>
        <w:t>下方第一个二</w:t>
      </w:r>
      <w:proofErr w:type="gramStart"/>
      <w:r>
        <w:rPr>
          <w:rFonts w:ascii="Segoe UI Emoji" w:hAnsi="Segoe UI Emoji" w:cs="Segoe UI Emoji" w:hint="eastAsia"/>
          <w:color w:val="FF0000"/>
        </w:rPr>
        <w:t>维码即</w:t>
      </w:r>
      <w:proofErr w:type="gramEnd"/>
      <w:r>
        <w:rPr>
          <w:rFonts w:ascii="Segoe UI Emoji" w:hAnsi="Segoe UI Emoji" w:cs="Segoe UI Emoji" w:hint="eastAsia"/>
          <w:color w:val="FF0000"/>
        </w:rPr>
        <w:t>可在线观看，另</w:t>
      </w:r>
      <w:r w:rsidRPr="009D4330">
        <w:rPr>
          <w:rFonts w:ascii="Segoe UI Emoji" w:hAnsi="Segoe UI Emoji" w:cs="Segoe UI Emoji" w:hint="eastAsia"/>
          <w:color w:val="FF0000"/>
        </w:rPr>
        <w:t>请大家积极关注三环</w:t>
      </w:r>
      <w:proofErr w:type="gramStart"/>
      <w:r w:rsidRPr="009D4330">
        <w:rPr>
          <w:rFonts w:ascii="Segoe UI Emoji" w:hAnsi="Segoe UI Emoji" w:cs="Segoe UI Emoji" w:hint="eastAsia"/>
          <w:color w:val="FF0000"/>
        </w:rPr>
        <w:t>2</w:t>
      </w:r>
      <w:r>
        <w:rPr>
          <w:rFonts w:ascii="Segoe UI Emoji" w:hAnsi="Segoe UI Emoji" w:cs="Segoe UI Emoji" w:hint="eastAsia"/>
          <w:color w:val="FF0000"/>
        </w:rPr>
        <w:t>2</w:t>
      </w:r>
      <w:r w:rsidRPr="009D4330">
        <w:rPr>
          <w:rFonts w:ascii="Segoe UI Emoji" w:hAnsi="Segoe UI Emoji" w:cs="Segoe UI Emoji" w:hint="eastAsia"/>
          <w:color w:val="FF0000"/>
        </w:rPr>
        <w:t>届校招</w:t>
      </w:r>
      <w:proofErr w:type="gramEnd"/>
      <w:r w:rsidRPr="009D4330">
        <w:rPr>
          <w:rFonts w:ascii="Segoe UI Emoji" w:hAnsi="Segoe UI Emoji" w:cs="Segoe UI Emoji" w:hint="eastAsia"/>
          <w:color w:val="FF0000"/>
        </w:rPr>
        <w:t>QQ</w:t>
      </w:r>
      <w:r w:rsidRPr="009D4330">
        <w:rPr>
          <w:rFonts w:ascii="Segoe UI Emoji" w:hAnsi="Segoe UI Emoji" w:cs="Segoe UI Emoji" w:hint="eastAsia"/>
          <w:color w:val="FF0000"/>
        </w:rPr>
        <w:t>群（</w:t>
      </w:r>
      <w:r w:rsidRPr="00730143">
        <w:rPr>
          <w:rFonts w:ascii="Segoe UI Emoji" w:hAnsi="Segoe UI Emoji" w:cs="Segoe UI Emoji"/>
          <w:color w:val="FF0000"/>
        </w:rPr>
        <w:t>553194899</w:t>
      </w:r>
      <w:r w:rsidRPr="009D4330">
        <w:rPr>
          <w:rFonts w:ascii="Segoe UI Emoji" w:hAnsi="Segoe UI Emoji" w:cs="Segoe UI Emoji" w:hint="eastAsia"/>
          <w:color w:val="FF0000"/>
        </w:rPr>
        <w:t>）或者深圳三环知识产权公众号（见下方二维码），也可以推荐给小伙伴一起积极</w:t>
      </w:r>
      <w:r>
        <w:rPr>
          <w:rFonts w:ascii="Segoe UI Emoji" w:hAnsi="Segoe UI Emoji" w:cs="Segoe UI Emoji" w:hint="eastAsia"/>
          <w:color w:val="FF0000"/>
        </w:rPr>
        <w:t>参与观看</w:t>
      </w:r>
      <w:r w:rsidRPr="009D4330">
        <w:rPr>
          <w:rFonts w:ascii="Segoe UI Emoji" w:hAnsi="Segoe UI Emoji" w:cs="Segoe UI Emoji" w:hint="eastAsia"/>
          <w:color w:val="FF0000"/>
        </w:rPr>
        <w:t>，更实际的了解我司情况，谢谢</w:t>
      </w:r>
      <w:r w:rsidRPr="00982BED">
        <w:rPr>
          <w:rFonts w:ascii="Segoe UI Emoji" w:hAnsi="Segoe UI Emoji" w:cs="Segoe UI Emoji" w:hint="eastAsia"/>
          <w:color w:val="FF00FF"/>
        </w:rPr>
        <w:t>！</w:t>
      </w:r>
    </w:p>
    <w:p w:rsidR="00E02130" w:rsidRPr="00982BED" w:rsidRDefault="00E02130" w:rsidP="00E02130">
      <w:pPr>
        <w:spacing w:before="100" w:beforeAutospacing="1" w:after="100" w:afterAutospacing="1" w:line="276" w:lineRule="auto"/>
        <w:rPr>
          <w:rFonts w:ascii="Segoe UI Emoji" w:hAnsi="Segoe UI Emoji" w:cs="Segoe UI Emoji"/>
          <w:color w:val="FF00FF"/>
        </w:rPr>
      </w:pPr>
      <w:r>
        <w:rPr>
          <w:noProof/>
        </w:rPr>
        <w:drawing>
          <wp:inline distT="0" distB="0" distL="0" distR="0" wp14:anchorId="1B9BC304" wp14:editId="41952F2B">
            <wp:extent cx="1475740" cy="14757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476452" cy="1476452"/>
                    </a:xfrm>
                    <a:prstGeom prst="rect">
                      <a:avLst/>
                    </a:prstGeom>
                  </pic:spPr>
                </pic:pic>
              </a:graphicData>
            </a:graphic>
          </wp:inline>
        </w:drawing>
      </w:r>
      <w:r w:rsidRPr="000928D6">
        <w:rPr>
          <w:rFonts w:ascii="Segoe UI Emoji" w:hAnsi="Segoe UI Emoji" w:cs="Segoe UI Emoji"/>
          <w:color w:val="FF00FF"/>
        </w:rPr>
        <w:t xml:space="preserve"> </w:t>
      </w:r>
      <w:r>
        <w:rPr>
          <w:noProof/>
        </w:rPr>
        <w:drawing>
          <wp:inline distT="0" distB="0" distL="0" distR="0" wp14:anchorId="133F5FBD" wp14:editId="01488458">
            <wp:extent cx="1697248" cy="14681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03922" cy="1473893"/>
                    </a:xfrm>
                    <a:prstGeom prst="rect">
                      <a:avLst/>
                    </a:prstGeom>
                  </pic:spPr>
                </pic:pic>
              </a:graphicData>
            </a:graphic>
          </wp:inline>
        </w:drawing>
      </w:r>
      <w:r>
        <w:rPr>
          <w:rFonts w:ascii="Segoe UI Emoji" w:hAnsi="Segoe UI Emoji" w:cs="Segoe UI Emoji"/>
          <w:noProof/>
          <w:color w:val="FF00FF"/>
        </w:rPr>
        <w:drawing>
          <wp:inline distT="0" distB="0" distL="0" distR="0" wp14:anchorId="5609DDAA" wp14:editId="5389975A">
            <wp:extent cx="1489710" cy="1460153"/>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506653" cy="1476760"/>
                    </a:xfrm>
                    <a:prstGeom prst="rect">
                      <a:avLst/>
                    </a:prstGeom>
                    <a:noFill/>
                    <a:ln w="9525">
                      <a:noFill/>
                      <a:miter lim="800000"/>
                      <a:headEnd/>
                      <a:tailEnd/>
                    </a:ln>
                  </pic:spPr>
                </pic:pic>
              </a:graphicData>
            </a:graphic>
          </wp:inline>
        </w:drawing>
      </w:r>
    </w:p>
    <w:p w:rsidR="00572F11" w:rsidRPr="00C4183E" w:rsidRDefault="00572F11" w:rsidP="002B3FE6">
      <w:pPr>
        <w:spacing w:before="100" w:beforeAutospacing="1" w:after="100" w:afterAutospacing="1" w:line="276" w:lineRule="auto"/>
        <w:rPr>
          <w:rFonts w:asciiTheme="minorEastAsia" w:eastAsiaTheme="minorEastAsia" w:hAnsiTheme="minorEastAsia"/>
          <w:color w:val="FF0000"/>
          <w:szCs w:val="21"/>
        </w:rPr>
      </w:pPr>
    </w:p>
    <w:sectPr w:rsidR="00572F11" w:rsidRPr="00C4183E" w:rsidSect="00475DD2">
      <w:headerReference w:type="even" r:id="rId13"/>
      <w:headerReference w:type="default" r:id="rId14"/>
      <w:headerReference w:type="first" r:id="rId15"/>
      <w:pgSz w:w="11906" w:h="16838"/>
      <w:pgMar w:top="1440" w:right="1800" w:bottom="1440" w:left="180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FDB" w:rsidRDefault="00F43FDB" w:rsidP="00037567">
      <w:r>
        <w:separator/>
      </w:r>
    </w:p>
  </w:endnote>
  <w:endnote w:type="continuationSeparator" w:id="0">
    <w:p w:rsidR="00F43FDB" w:rsidRDefault="00F43FDB" w:rsidP="0003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FDB" w:rsidRDefault="00F43FDB" w:rsidP="00037567">
      <w:r>
        <w:separator/>
      </w:r>
    </w:p>
  </w:footnote>
  <w:footnote w:type="continuationSeparator" w:id="0">
    <w:p w:rsidR="00F43FDB" w:rsidRDefault="00F43FDB" w:rsidP="000375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8E7" w:rsidRDefault="00F43FD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0180" o:spid="_x0000_s2050" type="#_x0000_t75" style="position:absolute;left:0;text-align:left;margin-left:0;margin-top:0;width:415.2pt;height:146.4pt;z-index:-251657216;mso-position-horizontal:center;mso-position-horizontal-relative:margin;mso-position-vertical:center;mso-position-vertical-relative:margin" o:allowincell="f">
          <v:imagedata r:id="rId1" o:title="广州三环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DD2" w:rsidRPr="00C320A3" w:rsidRDefault="00C320A3" w:rsidP="00475DD2">
    <w:pPr>
      <w:pStyle w:val="a3"/>
      <w:jc w:val="left"/>
      <w:rPr>
        <w:sz w:val="24"/>
        <w:szCs w:val="24"/>
      </w:rPr>
    </w:pPr>
    <w:r w:rsidRPr="00C320A3">
      <w:rPr>
        <w:noProof/>
      </w:rPr>
      <w:drawing>
        <wp:inline distT="0" distB="0" distL="0" distR="0">
          <wp:extent cx="1479139" cy="292608"/>
          <wp:effectExtent l="19050" t="0" r="6761" b="0"/>
          <wp:docPr id="2" name="图片 1" descr="C:\Users\Administrator\Desktop\三环知识产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三环知识产权.png"/>
                  <pic:cNvPicPr>
                    <a:picLocks noChangeAspect="1" noChangeArrowheads="1"/>
                  </pic:cNvPicPr>
                </pic:nvPicPr>
                <pic:blipFill>
                  <a:blip r:embed="rId1"/>
                  <a:srcRect/>
                  <a:stretch>
                    <a:fillRect/>
                  </a:stretch>
                </pic:blipFill>
                <pic:spPr bwMode="auto">
                  <a:xfrm>
                    <a:off x="0" y="0"/>
                    <a:ext cx="1479054" cy="292591"/>
                  </a:xfrm>
                  <a:prstGeom prst="rect">
                    <a:avLst/>
                  </a:prstGeom>
                  <a:noFill/>
                  <a:ln w="9525">
                    <a:noFill/>
                    <a:miter lim="800000"/>
                    <a:headEnd/>
                    <a:tailEnd/>
                  </a:ln>
                </pic:spPr>
              </pic:pic>
            </a:graphicData>
          </a:graphic>
        </wp:inline>
      </w:drawing>
    </w:r>
    <w:r>
      <w:rPr>
        <w:rFonts w:hint="eastAsia"/>
        <w:b/>
        <w:sz w:val="24"/>
        <w:szCs w:val="24"/>
      </w:rPr>
      <w:t xml:space="preserve">                                </w:t>
    </w:r>
    <w:r w:rsidRPr="00C320A3">
      <w:rPr>
        <w:rFonts w:hint="eastAsia"/>
        <w:sz w:val="24"/>
        <w:szCs w:val="24"/>
      </w:rPr>
      <w:t>为创新创造价值！</w:t>
    </w:r>
  </w:p>
  <w:p w:rsidR="00A72097" w:rsidRDefault="00F43FDB" w:rsidP="004A08E7">
    <w:pPr>
      <w:pStyle w:val="a3"/>
      <w:pBdr>
        <w:bottom w:val="none" w:sz="0" w:space="0" w:color="auto"/>
      </w:pBdr>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0181" o:spid="_x0000_s2051" type="#_x0000_t75" style="position:absolute;margin-left:0;margin-top:0;width:415.2pt;height:146.4pt;z-index:-251656192;mso-position-horizontal:center;mso-position-horizontal-relative:margin;mso-position-vertical:center;mso-position-vertical-relative:margin" o:allowincell="f">
          <v:imagedata r:id="rId2" o:title="广州三环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8E7" w:rsidRDefault="00F43FD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0179" o:spid="_x0000_s2049" type="#_x0000_t75" style="position:absolute;left:0;text-align:left;margin-left:0;margin-top:0;width:415.2pt;height:146.4pt;z-index:-251658240;mso-position-horizontal:center;mso-position-horizontal-relative:margin;mso-position-vertical:center;mso-position-vertical-relative:margin" o:allowincell="f">
          <v:imagedata r:id="rId1" o:title="广州三环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623EC"/>
    <w:multiLevelType w:val="hybridMultilevel"/>
    <w:tmpl w:val="F8E043D2"/>
    <w:lvl w:ilvl="0" w:tplc="6C649E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6C3BC8"/>
    <w:multiLevelType w:val="hybridMultilevel"/>
    <w:tmpl w:val="4670BFEA"/>
    <w:lvl w:ilvl="0" w:tplc="CCDA77E6">
      <w:start w:val="1"/>
      <w:numFmt w:val="decimal"/>
      <w:lvlText w:val="%1."/>
      <w:lvlJc w:val="left"/>
      <w:pPr>
        <w:ind w:left="360" w:hanging="360"/>
      </w:pPr>
      <w:rPr>
        <w:rFonts w:ascii="Calibri" w:hAnsi="Calibri" w:cs="Times New Roman" w:hint="default"/>
        <w:sz w:val="21"/>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39106B14"/>
    <w:multiLevelType w:val="hybridMultilevel"/>
    <w:tmpl w:val="DA6A9B9C"/>
    <w:lvl w:ilvl="0" w:tplc="2BEEB29C">
      <w:start w:val="1"/>
      <w:numFmt w:val="decimal"/>
      <w:lvlText w:val="%1."/>
      <w:lvlJc w:val="left"/>
      <w:pPr>
        <w:ind w:left="360" w:hanging="360"/>
      </w:pPr>
      <w:rPr>
        <w:rFonts w:ascii="Arial" w:eastAsia="宋体" w:hAnsi="Arial" w:cs="Arial"/>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44FC3E30"/>
    <w:multiLevelType w:val="hybridMultilevel"/>
    <w:tmpl w:val="DC4CEA44"/>
    <w:lvl w:ilvl="0" w:tplc="ADE248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8B1D6B"/>
    <w:multiLevelType w:val="hybridMultilevel"/>
    <w:tmpl w:val="44B64F84"/>
    <w:lvl w:ilvl="0" w:tplc="598833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CA79A5"/>
    <w:multiLevelType w:val="hybridMultilevel"/>
    <w:tmpl w:val="800AA23C"/>
    <w:lvl w:ilvl="0" w:tplc="EB6AE9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864F58"/>
    <w:multiLevelType w:val="hybridMultilevel"/>
    <w:tmpl w:val="CC44DA1A"/>
    <w:lvl w:ilvl="0" w:tplc="8DA69662">
      <w:start w:val="1"/>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15:restartNumberingAfterBreak="0">
    <w:nsid w:val="54EE70E4"/>
    <w:multiLevelType w:val="hybridMultilevel"/>
    <w:tmpl w:val="E2904742"/>
    <w:lvl w:ilvl="0" w:tplc="6B5283DA">
      <w:start w:val="1"/>
      <w:numFmt w:val="decimal"/>
      <w:lvlText w:val="%1、"/>
      <w:lvlJc w:val="left"/>
      <w:pPr>
        <w:ind w:left="360" w:hanging="360"/>
      </w:pPr>
      <w:rPr>
        <w:rFonts w:ascii="Calibri" w:eastAsia="宋体"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8B678A4"/>
    <w:multiLevelType w:val="singleLevel"/>
    <w:tmpl w:val="58B678A4"/>
    <w:lvl w:ilvl="0">
      <w:start w:val="1"/>
      <w:numFmt w:val="decimal"/>
      <w:suff w:val="space"/>
      <w:lvlText w:val="%1."/>
      <w:lvlJc w:val="left"/>
    </w:lvl>
  </w:abstractNum>
  <w:abstractNum w:abstractNumId="9" w15:restartNumberingAfterBreak="0">
    <w:nsid w:val="595E3C5C"/>
    <w:multiLevelType w:val="hybridMultilevel"/>
    <w:tmpl w:val="0E285448"/>
    <w:lvl w:ilvl="0" w:tplc="E3DAC7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AD46344"/>
    <w:multiLevelType w:val="hybridMultilevel"/>
    <w:tmpl w:val="1E6A0B58"/>
    <w:lvl w:ilvl="0" w:tplc="6AA81BC8">
      <w:start w:val="4"/>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7CDB2563"/>
    <w:multiLevelType w:val="hybridMultilevel"/>
    <w:tmpl w:val="D23039BE"/>
    <w:lvl w:ilvl="0" w:tplc="EB9EB7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FA06DE6"/>
    <w:multiLevelType w:val="hybridMultilevel"/>
    <w:tmpl w:val="9BDA9934"/>
    <w:lvl w:ilvl="0" w:tplc="40E4DC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10"/>
  </w:num>
  <w:num w:numId="4">
    <w:abstractNumId w:val="1"/>
  </w:num>
  <w:num w:numId="5">
    <w:abstractNumId w:val="8"/>
  </w:num>
  <w:num w:numId="6">
    <w:abstractNumId w:val="8"/>
    <w:lvlOverride w:ilvl="0">
      <w:startOverride w:val="1"/>
    </w:lvlOverride>
  </w:num>
  <w:num w:numId="7">
    <w:abstractNumId w:val="9"/>
  </w:num>
  <w:num w:numId="8">
    <w:abstractNumId w:val="3"/>
  </w:num>
  <w:num w:numId="9">
    <w:abstractNumId w:val="4"/>
  </w:num>
  <w:num w:numId="10">
    <w:abstractNumId w:val="5"/>
  </w:num>
  <w:num w:numId="11">
    <w:abstractNumId w:val="7"/>
  </w:num>
  <w:num w:numId="12">
    <w:abstractNumId w:val="1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7567"/>
    <w:rsid w:val="0000237D"/>
    <w:rsid w:val="00007D3C"/>
    <w:rsid w:val="000133E9"/>
    <w:rsid w:val="000154A5"/>
    <w:rsid w:val="000204A2"/>
    <w:rsid w:val="0002088F"/>
    <w:rsid w:val="0002155F"/>
    <w:rsid w:val="00024A2D"/>
    <w:rsid w:val="0002753D"/>
    <w:rsid w:val="00031AA7"/>
    <w:rsid w:val="000327EA"/>
    <w:rsid w:val="0003411C"/>
    <w:rsid w:val="00037567"/>
    <w:rsid w:val="00042EB1"/>
    <w:rsid w:val="000454C7"/>
    <w:rsid w:val="0004629C"/>
    <w:rsid w:val="0005078A"/>
    <w:rsid w:val="000529D0"/>
    <w:rsid w:val="00052F3C"/>
    <w:rsid w:val="00053529"/>
    <w:rsid w:val="00054617"/>
    <w:rsid w:val="00056415"/>
    <w:rsid w:val="00061099"/>
    <w:rsid w:val="00061B7D"/>
    <w:rsid w:val="00062A00"/>
    <w:rsid w:val="0006306F"/>
    <w:rsid w:val="0006323D"/>
    <w:rsid w:val="000650D0"/>
    <w:rsid w:val="000662F7"/>
    <w:rsid w:val="0006652F"/>
    <w:rsid w:val="000706A6"/>
    <w:rsid w:val="00070CF5"/>
    <w:rsid w:val="00071A71"/>
    <w:rsid w:val="00071B3E"/>
    <w:rsid w:val="0007247A"/>
    <w:rsid w:val="000727CA"/>
    <w:rsid w:val="00072D05"/>
    <w:rsid w:val="000803FF"/>
    <w:rsid w:val="00082DC8"/>
    <w:rsid w:val="00091C53"/>
    <w:rsid w:val="0009336E"/>
    <w:rsid w:val="00095885"/>
    <w:rsid w:val="00096BF6"/>
    <w:rsid w:val="00097918"/>
    <w:rsid w:val="00097E2B"/>
    <w:rsid w:val="000A14CD"/>
    <w:rsid w:val="000A3092"/>
    <w:rsid w:val="000A3C7B"/>
    <w:rsid w:val="000A570E"/>
    <w:rsid w:val="000A7C67"/>
    <w:rsid w:val="000B36CF"/>
    <w:rsid w:val="000B563C"/>
    <w:rsid w:val="000B6CC7"/>
    <w:rsid w:val="000B6FC1"/>
    <w:rsid w:val="000C0BB1"/>
    <w:rsid w:val="000C0CC0"/>
    <w:rsid w:val="000C190E"/>
    <w:rsid w:val="000C42FD"/>
    <w:rsid w:val="000C794A"/>
    <w:rsid w:val="000C7F28"/>
    <w:rsid w:val="000D1A33"/>
    <w:rsid w:val="000D4C26"/>
    <w:rsid w:val="000D4D3D"/>
    <w:rsid w:val="000E0F22"/>
    <w:rsid w:val="000E280C"/>
    <w:rsid w:val="000E4F9F"/>
    <w:rsid w:val="000F09C2"/>
    <w:rsid w:val="000F1A25"/>
    <w:rsid w:val="000F33F7"/>
    <w:rsid w:val="000F3449"/>
    <w:rsid w:val="000F3757"/>
    <w:rsid w:val="000F6132"/>
    <w:rsid w:val="000F72EB"/>
    <w:rsid w:val="00101FA9"/>
    <w:rsid w:val="00104889"/>
    <w:rsid w:val="0010521B"/>
    <w:rsid w:val="001066E5"/>
    <w:rsid w:val="00110080"/>
    <w:rsid w:val="001109F4"/>
    <w:rsid w:val="00110D06"/>
    <w:rsid w:val="00116377"/>
    <w:rsid w:val="001165C1"/>
    <w:rsid w:val="0011686B"/>
    <w:rsid w:val="001202FB"/>
    <w:rsid w:val="00121721"/>
    <w:rsid w:val="00122D4A"/>
    <w:rsid w:val="001240FB"/>
    <w:rsid w:val="001241FD"/>
    <w:rsid w:val="00131483"/>
    <w:rsid w:val="001330CA"/>
    <w:rsid w:val="00133C04"/>
    <w:rsid w:val="00135039"/>
    <w:rsid w:val="001364F5"/>
    <w:rsid w:val="00137292"/>
    <w:rsid w:val="00137F7D"/>
    <w:rsid w:val="0014587F"/>
    <w:rsid w:val="00145CB0"/>
    <w:rsid w:val="001465E0"/>
    <w:rsid w:val="001477E8"/>
    <w:rsid w:val="00150139"/>
    <w:rsid w:val="00152E8D"/>
    <w:rsid w:val="00153182"/>
    <w:rsid w:val="0015517D"/>
    <w:rsid w:val="00155BA2"/>
    <w:rsid w:val="001571DF"/>
    <w:rsid w:val="00157405"/>
    <w:rsid w:val="00161850"/>
    <w:rsid w:val="001648BF"/>
    <w:rsid w:val="00165AE6"/>
    <w:rsid w:val="00171B1C"/>
    <w:rsid w:val="001724B3"/>
    <w:rsid w:val="00172B95"/>
    <w:rsid w:val="001745D6"/>
    <w:rsid w:val="00174B23"/>
    <w:rsid w:val="00176486"/>
    <w:rsid w:val="00180BC4"/>
    <w:rsid w:val="00181377"/>
    <w:rsid w:val="0018289A"/>
    <w:rsid w:val="001828F2"/>
    <w:rsid w:val="00184538"/>
    <w:rsid w:val="00184F97"/>
    <w:rsid w:val="0018543A"/>
    <w:rsid w:val="00194DAA"/>
    <w:rsid w:val="001950A0"/>
    <w:rsid w:val="00197261"/>
    <w:rsid w:val="0019754C"/>
    <w:rsid w:val="001A10B4"/>
    <w:rsid w:val="001A12D9"/>
    <w:rsid w:val="001A1F4F"/>
    <w:rsid w:val="001A4794"/>
    <w:rsid w:val="001A7411"/>
    <w:rsid w:val="001B1B9C"/>
    <w:rsid w:val="001B1CA3"/>
    <w:rsid w:val="001B1DBE"/>
    <w:rsid w:val="001B377B"/>
    <w:rsid w:val="001C0118"/>
    <w:rsid w:val="001C0798"/>
    <w:rsid w:val="001C589F"/>
    <w:rsid w:val="001C5FC5"/>
    <w:rsid w:val="001D4E6E"/>
    <w:rsid w:val="001D5498"/>
    <w:rsid w:val="001D6C3E"/>
    <w:rsid w:val="001D7BC7"/>
    <w:rsid w:val="001D7D4E"/>
    <w:rsid w:val="001E2AF8"/>
    <w:rsid w:val="001E4E82"/>
    <w:rsid w:val="001E5805"/>
    <w:rsid w:val="001E589E"/>
    <w:rsid w:val="001F3547"/>
    <w:rsid w:val="001F5B53"/>
    <w:rsid w:val="001F7871"/>
    <w:rsid w:val="00200E30"/>
    <w:rsid w:val="00202A3C"/>
    <w:rsid w:val="00203EA6"/>
    <w:rsid w:val="002050E1"/>
    <w:rsid w:val="002060CC"/>
    <w:rsid w:val="00206A44"/>
    <w:rsid w:val="00214947"/>
    <w:rsid w:val="00215B10"/>
    <w:rsid w:val="00216F53"/>
    <w:rsid w:val="0021705B"/>
    <w:rsid w:val="002176EE"/>
    <w:rsid w:val="002226E7"/>
    <w:rsid w:val="0022473D"/>
    <w:rsid w:val="0022664F"/>
    <w:rsid w:val="00231CE2"/>
    <w:rsid w:val="00233120"/>
    <w:rsid w:val="00233B4A"/>
    <w:rsid w:val="002342B0"/>
    <w:rsid w:val="00234C44"/>
    <w:rsid w:val="002357E3"/>
    <w:rsid w:val="002468A7"/>
    <w:rsid w:val="00253A77"/>
    <w:rsid w:val="00253F58"/>
    <w:rsid w:val="00255D7F"/>
    <w:rsid w:val="00257521"/>
    <w:rsid w:val="00260D65"/>
    <w:rsid w:val="002621DF"/>
    <w:rsid w:val="00262379"/>
    <w:rsid w:val="00264DB8"/>
    <w:rsid w:val="002711DC"/>
    <w:rsid w:val="002712EF"/>
    <w:rsid w:val="002715BA"/>
    <w:rsid w:val="00271B99"/>
    <w:rsid w:val="002738BA"/>
    <w:rsid w:val="0027532C"/>
    <w:rsid w:val="00275BAC"/>
    <w:rsid w:val="002801B9"/>
    <w:rsid w:val="002807DC"/>
    <w:rsid w:val="00282ECA"/>
    <w:rsid w:val="00283504"/>
    <w:rsid w:val="0028481A"/>
    <w:rsid w:val="00285DD5"/>
    <w:rsid w:val="00291296"/>
    <w:rsid w:val="002912B3"/>
    <w:rsid w:val="0029140F"/>
    <w:rsid w:val="0029387D"/>
    <w:rsid w:val="00297D11"/>
    <w:rsid w:val="002A650B"/>
    <w:rsid w:val="002B0669"/>
    <w:rsid w:val="002B0A23"/>
    <w:rsid w:val="002B0FEF"/>
    <w:rsid w:val="002B2644"/>
    <w:rsid w:val="002B3E9D"/>
    <w:rsid w:val="002B3FE6"/>
    <w:rsid w:val="002B4A7F"/>
    <w:rsid w:val="002B50DC"/>
    <w:rsid w:val="002B6E9C"/>
    <w:rsid w:val="002C01A3"/>
    <w:rsid w:val="002C0937"/>
    <w:rsid w:val="002C2273"/>
    <w:rsid w:val="002D3DD5"/>
    <w:rsid w:val="002D5161"/>
    <w:rsid w:val="002D5B26"/>
    <w:rsid w:val="002D6961"/>
    <w:rsid w:val="002E1CB1"/>
    <w:rsid w:val="002E2B1B"/>
    <w:rsid w:val="002E515C"/>
    <w:rsid w:val="002E5304"/>
    <w:rsid w:val="002E6477"/>
    <w:rsid w:val="002F252F"/>
    <w:rsid w:val="002F32D0"/>
    <w:rsid w:val="002F4382"/>
    <w:rsid w:val="002F6CE4"/>
    <w:rsid w:val="003013B2"/>
    <w:rsid w:val="003026BA"/>
    <w:rsid w:val="00304140"/>
    <w:rsid w:val="00305711"/>
    <w:rsid w:val="00305ACF"/>
    <w:rsid w:val="00311037"/>
    <w:rsid w:val="00312567"/>
    <w:rsid w:val="00314961"/>
    <w:rsid w:val="003166B0"/>
    <w:rsid w:val="003220FC"/>
    <w:rsid w:val="00324E1F"/>
    <w:rsid w:val="00325ABA"/>
    <w:rsid w:val="00326BCE"/>
    <w:rsid w:val="0033256F"/>
    <w:rsid w:val="0033258F"/>
    <w:rsid w:val="003351B1"/>
    <w:rsid w:val="00336C96"/>
    <w:rsid w:val="0033725C"/>
    <w:rsid w:val="00342AF7"/>
    <w:rsid w:val="003430D7"/>
    <w:rsid w:val="00343FBB"/>
    <w:rsid w:val="00347964"/>
    <w:rsid w:val="00347D72"/>
    <w:rsid w:val="00350169"/>
    <w:rsid w:val="003512B3"/>
    <w:rsid w:val="00353A5B"/>
    <w:rsid w:val="00360A3F"/>
    <w:rsid w:val="00361884"/>
    <w:rsid w:val="00362A37"/>
    <w:rsid w:val="00363507"/>
    <w:rsid w:val="003635F5"/>
    <w:rsid w:val="003653CB"/>
    <w:rsid w:val="003675C6"/>
    <w:rsid w:val="003678DC"/>
    <w:rsid w:val="003679CA"/>
    <w:rsid w:val="00372155"/>
    <w:rsid w:val="00374F27"/>
    <w:rsid w:val="00377B2B"/>
    <w:rsid w:val="003803EB"/>
    <w:rsid w:val="003814F7"/>
    <w:rsid w:val="00383691"/>
    <w:rsid w:val="00383BA9"/>
    <w:rsid w:val="0038451D"/>
    <w:rsid w:val="003855E3"/>
    <w:rsid w:val="00385AEC"/>
    <w:rsid w:val="0038632B"/>
    <w:rsid w:val="003869D6"/>
    <w:rsid w:val="00387386"/>
    <w:rsid w:val="00387B91"/>
    <w:rsid w:val="00391E46"/>
    <w:rsid w:val="00392258"/>
    <w:rsid w:val="003934BE"/>
    <w:rsid w:val="00394B05"/>
    <w:rsid w:val="003951EF"/>
    <w:rsid w:val="00396D6A"/>
    <w:rsid w:val="003A073D"/>
    <w:rsid w:val="003A3D5E"/>
    <w:rsid w:val="003A482D"/>
    <w:rsid w:val="003A665B"/>
    <w:rsid w:val="003A68DC"/>
    <w:rsid w:val="003A7188"/>
    <w:rsid w:val="003B0A29"/>
    <w:rsid w:val="003B0F6C"/>
    <w:rsid w:val="003B125C"/>
    <w:rsid w:val="003B28BF"/>
    <w:rsid w:val="003B4B26"/>
    <w:rsid w:val="003C00C7"/>
    <w:rsid w:val="003C2791"/>
    <w:rsid w:val="003C296A"/>
    <w:rsid w:val="003C5EAD"/>
    <w:rsid w:val="003D0A76"/>
    <w:rsid w:val="003D31B9"/>
    <w:rsid w:val="003D3659"/>
    <w:rsid w:val="003D64AB"/>
    <w:rsid w:val="003D7EA3"/>
    <w:rsid w:val="003E2DC2"/>
    <w:rsid w:val="003E40E4"/>
    <w:rsid w:val="003E4E10"/>
    <w:rsid w:val="003E55EF"/>
    <w:rsid w:val="003E5B2B"/>
    <w:rsid w:val="003E773B"/>
    <w:rsid w:val="003F116F"/>
    <w:rsid w:val="003F1542"/>
    <w:rsid w:val="003F4A8E"/>
    <w:rsid w:val="003F4CC6"/>
    <w:rsid w:val="003F5115"/>
    <w:rsid w:val="003F5349"/>
    <w:rsid w:val="003F6A3A"/>
    <w:rsid w:val="004062EF"/>
    <w:rsid w:val="0040759E"/>
    <w:rsid w:val="00410255"/>
    <w:rsid w:val="00411AA8"/>
    <w:rsid w:val="004123C3"/>
    <w:rsid w:val="00413A65"/>
    <w:rsid w:val="004144A2"/>
    <w:rsid w:val="0041503D"/>
    <w:rsid w:val="004175DA"/>
    <w:rsid w:val="00421A9C"/>
    <w:rsid w:val="00424843"/>
    <w:rsid w:val="0043278B"/>
    <w:rsid w:val="00432A9B"/>
    <w:rsid w:val="00434432"/>
    <w:rsid w:val="004347C1"/>
    <w:rsid w:val="0043491B"/>
    <w:rsid w:val="00434B84"/>
    <w:rsid w:val="00435FFD"/>
    <w:rsid w:val="00437289"/>
    <w:rsid w:val="0044078D"/>
    <w:rsid w:val="004422EC"/>
    <w:rsid w:val="0044295B"/>
    <w:rsid w:val="00451F79"/>
    <w:rsid w:val="00453AD7"/>
    <w:rsid w:val="00455443"/>
    <w:rsid w:val="004601D9"/>
    <w:rsid w:val="00462C53"/>
    <w:rsid w:val="00467E6D"/>
    <w:rsid w:val="00471D20"/>
    <w:rsid w:val="0047330F"/>
    <w:rsid w:val="00475DD2"/>
    <w:rsid w:val="0047608A"/>
    <w:rsid w:val="00476191"/>
    <w:rsid w:val="00482512"/>
    <w:rsid w:val="00483ADB"/>
    <w:rsid w:val="00483AEA"/>
    <w:rsid w:val="00484354"/>
    <w:rsid w:val="00485BE2"/>
    <w:rsid w:val="004860F9"/>
    <w:rsid w:val="00493B1E"/>
    <w:rsid w:val="004A08E7"/>
    <w:rsid w:val="004A4619"/>
    <w:rsid w:val="004A5262"/>
    <w:rsid w:val="004A7549"/>
    <w:rsid w:val="004B1AC2"/>
    <w:rsid w:val="004B3AD6"/>
    <w:rsid w:val="004B7E9F"/>
    <w:rsid w:val="004C6CB4"/>
    <w:rsid w:val="004D3338"/>
    <w:rsid w:val="004D57CA"/>
    <w:rsid w:val="004D65BD"/>
    <w:rsid w:val="004E346B"/>
    <w:rsid w:val="004E668C"/>
    <w:rsid w:val="004E69E9"/>
    <w:rsid w:val="004F00B1"/>
    <w:rsid w:val="004F0C2A"/>
    <w:rsid w:val="004F3C38"/>
    <w:rsid w:val="004F44CF"/>
    <w:rsid w:val="004F4D47"/>
    <w:rsid w:val="004F5304"/>
    <w:rsid w:val="004F6531"/>
    <w:rsid w:val="004F6841"/>
    <w:rsid w:val="00500916"/>
    <w:rsid w:val="00500D4A"/>
    <w:rsid w:val="005037FA"/>
    <w:rsid w:val="00504A64"/>
    <w:rsid w:val="005064EE"/>
    <w:rsid w:val="00514147"/>
    <w:rsid w:val="00520726"/>
    <w:rsid w:val="00521589"/>
    <w:rsid w:val="0052217C"/>
    <w:rsid w:val="0052451D"/>
    <w:rsid w:val="00525465"/>
    <w:rsid w:val="00525AB2"/>
    <w:rsid w:val="005261D1"/>
    <w:rsid w:val="00526F65"/>
    <w:rsid w:val="00530F66"/>
    <w:rsid w:val="0053483A"/>
    <w:rsid w:val="005353A8"/>
    <w:rsid w:val="005372F0"/>
    <w:rsid w:val="00542104"/>
    <w:rsid w:val="00543E6F"/>
    <w:rsid w:val="00545765"/>
    <w:rsid w:val="00547D7A"/>
    <w:rsid w:val="00550365"/>
    <w:rsid w:val="00551B6F"/>
    <w:rsid w:val="005538E7"/>
    <w:rsid w:val="005541B1"/>
    <w:rsid w:val="005543FB"/>
    <w:rsid w:val="005549D3"/>
    <w:rsid w:val="005570AA"/>
    <w:rsid w:val="00557BF2"/>
    <w:rsid w:val="00557FF0"/>
    <w:rsid w:val="00560078"/>
    <w:rsid w:val="0056191B"/>
    <w:rsid w:val="0057117A"/>
    <w:rsid w:val="005718AA"/>
    <w:rsid w:val="005719E7"/>
    <w:rsid w:val="00572F11"/>
    <w:rsid w:val="00574698"/>
    <w:rsid w:val="00575A84"/>
    <w:rsid w:val="005773AA"/>
    <w:rsid w:val="00580070"/>
    <w:rsid w:val="005812F3"/>
    <w:rsid w:val="00581B3B"/>
    <w:rsid w:val="00581CE2"/>
    <w:rsid w:val="00581E88"/>
    <w:rsid w:val="0058247D"/>
    <w:rsid w:val="0058438E"/>
    <w:rsid w:val="00584CAC"/>
    <w:rsid w:val="0058590E"/>
    <w:rsid w:val="00591173"/>
    <w:rsid w:val="00591969"/>
    <w:rsid w:val="005938DF"/>
    <w:rsid w:val="005945BC"/>
    <w:rsid w:val="005A048C"/>
    <w:rsid w:val="005A09F3"/>
    <w:rsid w:val="005A3A9F"/>
    <w:rsid w:val="005A5362"/>
    <w:rsid w:val="005A56A7"/>
    <w:rsid w:val="005A5EE6"/>
    <w:rsid w:val="005A631C"/>
    <w:rsid w:val="005B0686"/>
    <w:rsid w:val="005B3258"/>
    <w:rsid w:val="005B4187"/>
    <w:rsid w:val="005B53E8"/>
    <w:rsid w:val="005B71E9"/>
    <w:rsid w:val="005B7B22"/>
    <w:rsid w:val="005C1735"/>
    <w:rsid w:val="005C6731"/>
    <w:rsid w:val="005C7231"/>
    <w:rsid w:val="005D1C74"/>
    <w:rsid w:val="005D21DB"/>
    <w:rsid w:val="005D2CDF"/>
    <w:rsid w:val="005D367F"/>
    <w:rsid w:val="005D57C5"/>
    <w:rsid w:val="005D7229"/>
    <w:rsid w:val="005D7D2F"/>
    <w:rsid w:val="005E333C"/>
    <w:rsid w:val="005E5991"/>
    <w:rsid w:val="005E607B"/>
    <w:rsid w:val="005E692A"/>
    <w:rsid w:val="005E6F8E"/>
    <w:rsid w:val="005E7385"/>
    <w:rsid w:val="005F46FB"/>
    <w:rsid w:val="005F6FAD"/>
    <w:rsid w:val="006026BA"/>
    <w:rsid w:val="00603535"/>
    <w:rsid w:val="00604487"/>
    <w:rsid w:val="006048CF"/>
    <w:rsid w:val="00605269"/>
    <w:rsid w:val="00606AED"/>
    <w:rsid w:val="006114D3"/>
    <w:rsid w:val="00611DC8"/>
    <w:rsid w:val="0061280F"/>
    <w:rsid w:val="0061697C"/>
    <w:rsid w:val="006205D1"/>
    <w:rsid w:val="00620FB1"/>
    <w:rsid w:val="0062292B"/>
    <w:rsid w:val="00627310"/>
    <w:rsid w:val="0063128B"/>
    <w:rsid w:val="006328AE"/>
    <w:rsid w:val="00633F96"/>
    <w:rsid w:val="00637ED9"/>
    <w:rsid w:val="00640831"/>
    <w:rsid w:val="006408E4"/>
    <w:rsid w:val="00640993"/>
    <w:rsid w:val="0064216E"/>
    <w:rsid w:val="006430F2"/>
    <w:rsid w:val="00646101"/>
    <w:rsid w:val="00650897"/>
    <w:rsid w:val="00652005"/>
    <w:rsid w:val="00652D9B"/>
    <w:rsid w:val="006538D3"/>
    <w:rsid w:val="006576A8"/>
    <w:rsid w:val="00661698"/>
    <w:rsid w:val="00663975"/>
    <w:rsid w:val="0066725F"/>
    <w:rsid w:val="00667D65"/>
    <w:rsid w:val="00670282"/>
    <w:rsid w:val="00670544"/>
    <w:rsid w:val="0067282A"/>
    <w:rsid w:val="00673264"/>
    <w:rsid w:val="006743AF"/>
    <w:rsid w:val="00674D68"/>
    <w:rsid w:val="00677E83"/>
    <w:rsid w:val="0068053B"/>
    <w:rsid w:val="00682B21"/>
    <w:rsid w:val="00683F43"/>
    <w:rsid w:val="00684667"/>
    <w:rsid w:val="00684DEB"/>
    <w:rsid w:val="00686636"/>
    <w:rsid w:val="006866BA"/>
    <w:rsid w:val="006868A8"/>
    <w:rsid w:val="00692554"/>
    <w:rsid w:val="00692719"/>
    <w:rsid w:val="00694196"/>
    <w:rsid w:val="006A0399"/>
    <w:rsid w:val="006A24D4"/>
    <w:rsid w:val="006A2C52"/>
    <w:rsid w:val="006A6D04"/>
    <w:rsid w:val="006A7CAB"/>
    <w:rsid w:val="006B04C3"/>
    <w:rsid w:val="006B3929"/>
    <w:rsid w:val="006B4010"/>
    <w:rsid w:val="006B45FF"/>
    <w:rsid w:val="006B75C3"/>
    <w:rsid w:val="006C1A83"/>
    <w:rsid w:val="006C7E30"/>
    <w:rsid w:val="006D4831"/>
    <w:rsid w:val="006D5B32"/>
    <w:rsid w:val="006D5E59"/>
    <w:rsid w:val="006D634B"/>
    <w:rsid w:val="006E0771"/>
    <w:rsid w:val="006E0C80"/>
    <w:rsid w:val="006E0E3A"/>
    <w:rsid w:val="006E2CEE"/>
    <w:rsid w:val="006E55DB"/>
    <w:rsid w:val="006E5A03"/>
    <w:rsid w:val="006E6723"/>
    <w:rsid w:val="006F141A"/>
    <w:rsid w:val="006F221F"/>
    <w:rsid w:val="006F2F85"/>
    <w:rsid w:val="006F4573"/>
    <w:rsid w:val="006F4945"/>
    <w:rsid w:val="006F7113"/>
    <w:rsid w:val="006F7DF4"/>
    <w:rsid w:val="00700D3D"/>
    <w:rsid w:val="00700DFD"/>
    <w:rsid w:val="00701102"/>
    <w:rsid w:val="0070452B"/>
    <w:rsid w:val="00705E0C"/>
    <w:rsid w:val="00707F42"/>
    <w:rsid w:val="00710078"/>
    <w:rsid w:val="0071326F"/>
    <w:rsid w:val="00713E8E"/>
    <w:rsid w:val="00715607"/>
    <w:rsid w:val="00717D51"/>
    <w:rsid w:val="00717E87"/>
    <w:rsid w:val="00717F1B"/>
    <w:rsid w:val="00721B91"/>
    <w:rsid w:val="00722366"/>
    <w:rsid w:val="007240C6"/>
    <w:rsid w:val="007251B2"/>
    <w:rsid w:val="0072521C"/>
    <w:rsid w:val="00730143"/>
    <w:rsid w:val="00734F6E"/>
    <w:rsid w:val="00735E3C"/>
    <w:rsid w:val="00736721"/>
    <w:rsid w:val="007438A3"/>
    <w:rsid w:val="007439E5"/>
    <w:rsid w:val="00746EF6"/>
    <w:rsid w:val="007527CD"/>
    <w:rsid w:val="007537B4"/>
    <w:rsid w:val="00760847"/>
    <w:rsid w:val="00761803"/>
    <w:rsid w:val="00763896"/>
    <w:rsid w:val="007641D4"/>
    <w:rsid w:val="007645B6"/>
    <w:rsid w:val="00764849"/>
    <w:rsid w:val="00764CDA"/>
    <w:rsid w:val="00765195"/>
    <w:rsid w:val="0076589C"/>
    <w:rsid w:val="00765EBD"/>
    <w:rsid w:val="00766678"/>
    <w:rsid w:val="00770C1C"/>
    <w:rsid w:val="00772D57"/>
    <w:rsid w:val="00773099"/>
    <w:rsid w:val="00774779"/>
    <w:rsid w:val="00781F4A"/>
    <w:rsid w:val="00786673"/>
    <w:rsid w:val="00790A63"/>
    <w:rsid w:val="00791FA0"/>
    <w:rsid w:val="00793708"/>
    <w:rsid w:val="00795B73"/>
    <w:rsid w:val="007976B8"/>
    <w:rsid w:val="007A0238"/>
    <w:rsid w:val="007A0BDA"/>
    <w:rsid w:val="007A7CB5"/>
    <w:rsid w:val="007B1355"/>
    <w:rsid w:val="007B2247"/>
    <w:rsid w:val="007B37AC"/>
    <w:rsid w:val="007B548F"/>
    <w:rsid w:val="007B7841"/>
    <w:rsid w:val="007B7B94"/>
    <w:rsid w:val="007C1891"/>
    <w:rsid w:val="007D1325"/>
    <w:rsid w:val="007D1C16"/>
    <w:rsid w:val="007D2DC1"/>
    <w:rsid w:val="007D2F3C"/>
    <w:rsid w:val="007D2F6B"/>
    <w:rsid w:val="007D5575"/>
    <w:rsid w:val="007D6341"/>
    <w:rsid w:val="007D66B6"/>
    <w:rsid w:val="007D6906"/>
    <w:rsid w:val="007D77E3"/>
    <w:rsid w:val="007D7CF4"/>
    <w:rsid w:val="007E12D3"/>
    <w:rsid w:val="007E2DF5"/>
    <w:rsid w:val="007E5C7B"/>
    <w:rsid w:val="007E66AF"/>
    <w:rsid w:val="007E69F8"/>
    <w:rsid w:val="007E6D38"/>
    <w:rsid w:val="007E766C"/>
    <w:rsid w:val="007E7B90"/>
    <w:rsid w:val="007F0346"/>
    <w:rsid w:val="007F28C9"/>
    <w:rsid w:val="007F331A"/>
    <w:rsid w:val="007F48E5"/>
    <w:rsid w:val="008030AF"/>
    <w:rsid w:val="00803297"/>
    <w:rsid w:val="0080476E"/>
    <w:rsid w:val="00805223"/>
    <w:rsid w:val="00807A42"/>
    <w:rsid w:val="008124C8"/>
    <w:rsid w:val="008253B5"/>
    <w:rsid w:val="008259C0"/>
    <w:rsid w:val="00825B8A"/>
    <w:rsid w:val="00830B61"/>
    <w:rsid w:val="00831DE8"/>
    <w:rsid w:val="00832415"/>
    <w:rsid w:val="00832511"/>
    <w:rsid w:val="0083329E"/>
    <w:rsid w:val="00834EC5"/>
    <w:rsid w:val="00836085"/>
    <w:rsid w:val="00836DFD"/>
    <w:rsid w:val="008377AB"/>
    <w:rsid w:val="008435E0"/>
    <w:rsid w:val="00843F82"/>
    <w:rsid w:val="0084408F"/>
    <w:rsid w:val="00850F8B"/>
    <w:rsid w:val="00852B69"/>
    <w:rsid w:val="0085592E"/>
    <w:rsid w:val="00856059"/>
    <w:rsid w:val="00856CBA"/>
    <w:rsid w:val="00860963"/>
    <w:rsid w:val="00864268"/>
    <w:rsid w:val="00865528"/>
    <w:rsid w:val="0086664A"/>
    <w:rsid w:val="00866F7A"/>
    <w:rsid w:val="008700ED"/>
    <w:rsid w:val="00870DEF"/>
    <w:rsid w:val="0087110E"/>
    <w:rsid w:val="00872154"/>
    <w:rsid w:val="0087339B"/>
    <w:rsid w:val="008739C4"/>
    <w:rsid w:val="00874690"/>
    <w:rsid w:val="00874F6C"/>
    <w:rsid w:val="00876448"/>
    <w:rsid w:val="0087740B"/>
    <w:rsid w:val="00884990"/>
    <w:rsid w:val="00887F81"/>
    <w:rsid w:val="008912AA"/>
    <w:rsid w:val="0089242F"/>
    <w:rsid w:val="00893DF0"/>
    <w:rsid w:val="008943E2"/>
    <w:rsid w:val="008948F2"/>
    <w:rsid w:val="008A10B4"/>
    <w:rsid w:val="008A139B"/>
    <w:rsid w:val="008A2B3C"/>
    <w:rsid w:val="008A4A60"/>
    <w:rsid w:val="008A67BC"/>
    <w:rsid w:val="008A6920"/>
    <w:rsid w:val="008A70A8"/>
    <w:rsid w:val="008B02C3"/>
    <w:rsid w:val="008B07A3"/>
    <w:rsid w:val="008B0A0E"/>
    <w:rsid w:val="008B0FF7"/>
    <w:rsid w:val="008B24E0"/>
    <w:rsid w:val="008B3238"/>
    <w:rsid w:val="008B3F47"/>
    <w:rsid w:val="008B4D3B"/>
    <w:rsid w:val="008B5E7D"/>
    <w:rsid w:val="008C0317"/>
    <w:rsid w:val="008C04CF"/>
    <w:rsid w:val="008C1D48"/>
    <w:rsid w:val="008C2EE3"/>
    <w:rsid w:val="008C34A8"/>
    <w:rsid w:val="008C3BEB"/>
    <w:rsid w:val="008C41F1"/>
    <w:rsid w:val="008C69C7"/>
    <w:rsid w:val="008C6B5C"/>
    <w:rsid w:val="008C7866"/>
    <w:rsid w:val="008C7FFE"/>
    <w:rsid w:val="008D04F2"/>
    <w:rsid w:val="008D4662"/>
    <w:rsid w:val="008D54D8"/>
    <w:rsid w:val="008D59FF"/>
    <w:rsid w:val="008E15B2"/>
    <w:rsid w:val="008E2E39"/>
    <w:rsid w:val="008E2EF2"/>
    <w:rsid w:val="008E3C96"/>
    <w:rsid w:val="008E508A"/>
    <w:rsid w:val="008E5E5F"/>
    <w:rsid w:val="008E648D"/>
    <w:rsid w:val="008F0662"/>
    <w:rsid w:val="008F6C57"/>
    <w:rsid w:val="008F6CCA"/>
    <w:rsid w:val="009006C1"/>
    <w:rsid w:val="009034FC"/>
    <w:rsid w:val="00905C84"/>
    <w:rsid w:val="00911835"/>
    <w:rsid w:val="00912C31"/>
    <w:rsid w:val="0091378E"/>
    <w:rsid w:val="00915212"/>
    <w:rsid w:val="0091638D"/>
    <w:rsid w:val="009201FF"/>
    <w:rsid w:val="009216A7"/>
    <w:rsid w:val="009216CD"/>
    <w:rsid w:val="00922F57"/>
    <w:rsid w:val="00924A21"/>
    <w:rsid w:val="009254E1"/>
    <w:rsid w:val="00926916"/>
    <w:rsid w:val="00926C84"/>
    <w:rsid w:val="0093194F"/>
    <w:rsid w:val="00934127"/>
    <w:rsid w:val="00934200"/>
    <w:rsid w:val="00934DA4"/>
    <w:rsid w:val="00940164"/>
    <w:rsid w:val="00940A20"/>
    <w:rsid w:val="009424A2"/>
    <w:rsid w:val="00943619"/>
    <w:rsid w:val="00946891"/>
    <w:rsid w:val="0095266D"/>
    <w:rsid w:val="009541BD"/>
    <w:rsid w:val="00956C99"/>
    <w:rsid w:val="00957021"/>
    <w:rsid w:val="00961672"/>
    <w:rsid w:val="009647C7"/>
    <w:rsid w:val="0096484B"/>
    <w:rsid w:val="009754D1"/>
    <w:rsid w:val="00976DC7"/>
    <w:rsid w:val="009817DE"/>
    <w:rsid w:val="00985A4D"/>
    <w:rsid w:val="00987BC3"/>
    <w:rsid w:val="009921F4"/>
    <w:rsid w:val="00992B4A"/>
    <w:rsid w:val="009A1088"/>
    <w:rsid w:val="009A237F"/>
    <w:rsid w:val="009A2C5D"/>
    <w:rsid w:val="009A4021"/>
    <w:rsid w:val="009B1A27"/>
    <w:rsid w:val="009B2B16"/>
    <w:rsid w:val="009B54C0"/>
    <w:rsid w:val="009B6186"/>
    <w:rsid w:val="009C3F86"/>
    <w:rsid w:val="009C4558"/>
    <w:rsid w:val="009C7E75"/>
    <w:rsid w:val="009D06E4"/>
    <w:rsid w:val="009D0ADE"/>
    <w:rsid w:val="009D174F"/>
    <w:rsid w:val="009D283F"/>
    <w:rsid w:val="009D2C7D"/>
    <w:rsid w:val="009D4330"/>
    <w:rsid w:val="009D4D2B"/>
    <w:rsid w:val="009E1C72"/>
    <w:rsid w:val="009E304B"/>
    <w:rsid w:val="009E3294"/>
    <w:rsid w:val="009E571E"/>
    <w:rsid w:val="009E6640"/>
    <w:rsid w:val="009E6642"/>
    <w:rsid w:val="009E7039"/>
    <w:rsid w:val="009F05FE"/>
    <w:rsid w:val="009F2B46"/>
    <w:rsid w:val="009F56EF"/>
    <w:rsid w:val="009F5F60"/>
    <w:rsid w:val="009F697F"/>
    <w:rsid w:val="00A00B9F"/>
    <w:rsid w:val="00A0230A"/>
    <w:rsid w:val="00A02415"/>
    <w:rsid w:val="00A03D21"/>
    <w:rsid w:val="00A057B3"/>
    <w:rsid w:val="00A06FF8"/>
    <w:rsid w:val="00A1307B"/>
    <w:rsid w:val="00A13466"/>
    <w:rsid w:val="00A155F7"/>
    <w:rsid w:val="00A155FA"/>
    <w:rsid w:val="00A15F1C"/>
    <w:rsid w:val="00A16EA0"/>
    <w:rsid w:val="00A20C79"/>
    <w:rsid w:val="00A215C0"/>
    <w:rsid w:val="00A21BE9"/>
    <w:rsid w:val="00A22A31"/>
    <w:rsid w:val="00A2639E"/>
    <w:rsid w:val="00A278CF"/>
    <w:rsid w:val="00A31390"/>
    <w:rsid w:val="00A341EB"/>
    <w:rsid w:val="00A4019C"/>
    <w:rsid w:val="00A401CC"/>
    <w:rsid w:val="00A417FD"/>
    <w:rsid w:val="00A42488"/>
    <w:rsid w:val="00A42926"/>
    <w:rsid w:val="00A43E09"/>
    <w:rsid w:val="00A4755E"/>
    <w:rsid w:val="00A52082"/>
    <w:rsid w:val="00A52A55"/>
    <w:rsid w:val="00A53D9F"/>
    <w:rsid w:val="00A54120"/>
    <w:rsid w:val="00A54441"/>
    <w:rsid w:val="00A56BD5"/>
    <w:rsid w:val="00A60DE3"/>
    <w:rsid w:val="00A63016"/>
    <w:rsid w:val="00A65EB6"/>
    <w:rsid w:val="00A7131F"/>
    <w:rsid w:val="00A72097"/>
    <w:rsid w:val="00A72609"/>
    <w:rsid w:val="00A810A9"/>
    <w:rsid w:val="00A83040"/>
    <w:rsid w:val="00A8376E"/>
    <w:rsid w:val="00A847FF"/>
    <w:rsid w:val="00A84BA5"/>
    <w:rsid w:val="00A84D61"/>
    <w:rsid w:val="00A85A8E"/>
    <w:rsid w:val="00A86A14"/>
    <w:rsid w:val="00A87690"/>
    <w:rsid w:val="00A8782D"/>
    <w:rsid w:val="00A912C0"/>
    <w:rsid w:val="00A94B44"/>
    <w:rsid w:val="00AA185B"/>
    <w:rsid w:val="00AA260E"/>
    <w:rsid w:val="00AA44F6"/>
    <w:rsid w:val="00AB0872"/>
    <w:rsid w:val="00AB14E3"/>
    <w:rsid w:val="00AB2922"/>
    <w:rsid w:val="00AB3F99"/>
    <w:rsid w:val="00AB498E"/>
    <w:rsid w:val="00AB52C2"/>
    <w:rsid w:val="00AB570E"/>
    <w:rsid w:val="00AB6BC5"/>
    <w:rsid w:val="00AB7DB9"/>
    <w:rsid w:val="00AC2BEF"/>
    <w:rsid w:val="00AC2DDC"/>
    <w:rsid w:val="00AC3690"/>
    <w:rsid w:val="00AC423C"/>
    <w:rsid w:val="00AC5404"/>
    <w:rsid w:val="00AC5A7B"/>
    <w:rsid w:val="00AD2640"/>
    <w:rsid w:val="00AD4248"/>
    <w:rsid w:val="00AD539B"/>
    <w:rsid w:val="00AD6A16"/>
    <w:rsid w:val="00AD6BA8"/>
    <w:rsid w:val="00AD7B74"/>
    <w:rsid w:val="00AE0503"/>
    <w:rsid w:val="00AE0D39"/>
    <w:rsid w:val="00AE14AD"/>
    <w:rsid w:val="00AE1B2D"/>
    <w:rsid w:val="00AE286D"/>
    <w:rsid w:val="00AE2AC8"/>
    <w:rsid w:val="00AE4E27"/>
    <w:rsid w:val="00AE700E"/>
    <w:rsid w:val="00AF0660"/>
    <w:rsid w:val="00AF191A"/>
    <w:rsid w:val="00AF5F14"/>
    <w:rsid w:val="00B003B1"/>
    <w:rsid w:val="00B02B89"/>
    <w:rsid w:val="00B0318F"/>
    <w:rsid w:val="00B03760"/>
    <w:rsid w:val="00B041A9"/>
    <w:rsid w:val="00B12727"/>
    <w:rsid w:val="00B12E1E"/>
    <w:rsid w:val="00B1309D"/>
    <w:rsid w:val="00B13E87"/>
    <w:rsid w:val="00B169E8"/>
    <w:rsid w:val="00B16D56"/>
    <w:rsid w:val="00B17026"/>
    <w:rsid w:val="00B22214"/>
    <w:rsid w:val="00B2342E"/>
    <w:rsid w:val="00B23624"/>
    <w:rsid w:val="00B2534E"/>
    <w:rsid w:val="00B30D4B"/>
    <w:rsid w:val="00B41DFA"/>
    <w:rsid w:val="00B423FD"/>
    <w:rsid w:val="00B44D33"/>
    <w:rsid w:val="00B4525E"/>
    <w:rsid w:val="00B45A69"/>
    <w:rsid w:val="00B467C9"/>
    <w:rsid w:val="00B46C82"/>
    <w:rsid w:val="00B512D0"/>
    <w:rsid w:val="00B5180D"/>
    <w:rsid w:val="00B51F4E"/>
    <w:rsid w:val="00B52B7B"/>
    <w:rsid w:val="00B53E83"/>
    <w:rsid w:val="00B53F22"/>
    <w:rsid w:val="00B5481E"/>
    <w:rsid w:val="00B548B9"/>
    <w:rsid w:val="00B645B1"/>
    <w:rsid w:val="00B64B92"/>
    <w:rsid w:val="00B6567E"/>
    <w:rsid w:val="00B667BF"/>
    <w:rsid w:val="00B67167"/>
    <w:rsid w:val="00B677EB"/>
    <w:rsid w:val="00B70FF9"/>
    <w:rsid w:val="00B74CB2"/>
    <w:rsid w:val="00B7593E"/>
    <w:rsid w:val="00B816E6"/>
    <w:rsid w:val="00B82ABD"/>
    <w:rsid w:val="00B9004A"/>
    <w:rsid w:val="00B9183E"/>
    <w:rsid w:val="00B92CDC"/>
    <w:rsid w:val="00BA0331"/>
    <w:rsid w:val="00BA080E"/>
    <w:rsid w:val="00BA0AC3"/>
    <w:rsid w:val="00BA0FD5"/>
    <w:rsid w:val="00BA141F"/>
    <w:rsid w:val="00BA1488"/>
    <w:rsid w:val="00BA164E"/>
    <w:rsid w:val="00BA33E7"/>
    <w:rsid w:val="00BA59D9"/>
    <w:rsid w:val="00BC1246"/>
    <w:rsid w:val="00BC2ED5"/>
    <w:rsid w:val="00BC46AB"/>
    <w:rsid w:val="00BD4130"/>
    <w:rsid w:val="00BD7E09"/>
    <w:rsid w:val="00BE0424"/>
    <w:rsid w:val="00BE0C8A"/>
    <w:rsid w:val="00BE18AD"/>
    <w:rsid w:val="00BE1D46"/>
    <w:rsid w:val="00BE3417"/>
    <w:rsid w:val="00BE3B00"/>
    <w:rsid w:val="00BE3BA6"/>
    <w:rsid w:val="00BE5DAD"/>
    <w:rsid w:val="00BF0D35"/>
    <w:rsid w:val="00BF4964"/>
    <w:rsid w:val="00BF4D19"/>
    <w:rsid w:val="00C02A8D"/>
    <w:rsid w:val="00C0512D"/>
    <w:rsid w:val="00C056F7"/>
    <w:rsid w:val="00C11FFE"/>
    <w:rsid w:val="00C1404A"/>
    <w:rsid w:val="00C14561"/>
    <w:rsid w:val="00C15FCD"/>
    <w:rsid w:val="00C21696"/>
    <w:rsid w:val="00C25385"/>
    <w:rsid w:val="00C26A80"/>
    <w:rsid w:val="00C30F3D"/>
    <w:rsid w:val="00C320A3"/>
    <w:rsid w:val="00C33435"/>
    <w:rsid w:val="00C373A6"/>
    <w:rsid w:val="00C409A3"/>
    <w:rsid w:val="00C416C7"/>
    <w:rsid w:val="00C4183E"/>
    <w:rsid w:val="00C4309E"/>
    <w:rsid w:val="00C461DB"/>
    <w:rsid w:val="00C47F04"/>
    <w:rsid w:val="00C505F2"/>
    <w:rsid w:val="00C51DAA"/>
    <w:rsid w:val="00C53922"/>
    <w:rsid w:val="00C541FC"/>
    <w:rsid w:val="00C5424C"/>
    <w:rsid w:val="00C55446"/>
    <w:rsid w:val="00C55989"/>
    <w:rsid w:val="00C57073"/>
    <w:rsid w:val="00C60E01"/>
    <w:rsid w:val="00C60E85"/>
    <w:rsid w:val="00C63079"/>
    <w:rsid w:val="00C65BB8"/>
    <w:rsid w:val="00C7047D"/>
    <w:rsid w:val="00C71EB1"/>
    <w:rsid w:val="00C81640"/>
    <w:rsid w:val="00C82498"/>
    <w:rsid w:val="00C833B8"/>
    <w:rsid w:val="00C84CC1"/>
    <w:rsid w:val="00C84D43"/>
    <w:rsid w:val="00C850D7"/>
    <w:rsid w:val="00C867A4"/>
    <w:rsid w:val="00C919B1"/>
    <w:rsid w:val="00C921E1"/>
    <w:rsid w:val="00C93034"/>
    <w:rsid w:val="00C93533"/>
    <w:rsid w:val="00CA3D07"/>
    <w:rsid w:val="00CA4E50"/>
    <w:rsid w:val="00CA56C1"/>
    <w:rsid w:val="00CB0885"/>
    <w:rsid w:val="00CB21D8"/>
    <w:rsid w:val="00CB5693"/>
    <w:rsid w:val="00CB7E86"/>
    <w:rsid w:val="00CC1408"/>
    <w:rsid w:val="00CC1AF6"/>
    <w:rsid w:val="00CC2414"/>
    <w:rsid w:val="00CC3A34"/>
    <w:rsid w:val="00CC4AE2"/>
    <w:rsid w:val="00CC520C"/>
    <w:rsid w:val="00CC52C9"/>
    <w:rsid w:val="00CD056B"/>
    <w:rsid w:val="00CD0A75"/>
    <w:rsid w:val="00CD2A4D"/>
    <w:rsid w:val="00CD64A2"/>
    <w:rsid w:val="00CD773F"/>
    <w:rsid w:val="00CD7CC9"/>
    <w:rsid w:val="00CE2DA5"/>
    <w:rsid w:val="00CE2E02"/>
    <w:rsid w:val="00CE6292"/>
    <w:rsid w:val="00CE7859"/>
    <w:rsid w:val="00CF259A"/>
    <w:rsid w:val="00CF2730"/>
    <w:rsid w:val="00CF4D48"/>
    <w:rsid w:val="00CF5C3A"/>
    <w:rsid w:val="00CF6132"/>
    <w:rsid w:val="00CF64A3"/>
    <w:rsid w:val="00CF6DCC"/>
    <w:rsid w:val="00D008E0"/>
    <w:rsid w:val="00D01A19"/>
    <w:rsid w:val="00D02351"/>
    <w:rsid w:val="00D0497E"/>
    <w:rsid w:val="00D07372"/>
    <w:rsid w:val="00D07B05"/>
    <w:rsid w:val="00D10316"/>
    <w:rsid w:val="00D111FD"/>
    <w:rsid w:val="00D11EA3"/>
    <w:rsid w:val="00D137FF"/>
    <w:rsid w:val="00D15509"/>
    <w:rsid w:val="00D17C33"/>
    <w:rsid w:val="00D22DCA"/>
    <w:rsid w:val="00D2492D"/>
    <w:rsid w:val="00D255DB"/>
    <w:rsid w:val="00D259DE"/>
    <w:rsid w:val="00D26179"/>
    <w:rsid w:val="00D268AC"/>
    <w:rsid w:val="00D26DDA"/>
    <w:rsid w:val="00D305EA"/>
    <w:rsid w:val="00D33117"/>
    <w:rsid w:val="00D33ADD"/>
    <w:rsid w:val="00D373FF"/>
    <w:rsid w:val="00D41A99"/>
    <w:rsid w:val="00D432FC"/>
    <w:rsid w:val="00D44377"/>
    <w:rsid w:val="00D45F68"/>
    <w:rsid w:val="00D47E3F"/>
    <w:rsid w:val="00D53918"/>
    <w:rsid w:val="00D578F9"/>
    <w:rsid w:val="00D6105B"/>
    <w:rsid w:val="00D61AC7"/>
    <w:rsid w:val="00D6374E"/>
    <w:rsid w:val="00D6434D"/>
    <w:rsid w:val="00D65854"/>
    <w:rsid w:val="00D65A56"/>
    <w:rsid w:val="00D663F2"/>
    <w:rsid w:val="00D67E39"/>
    <w:rsid w:val="00D72C92"/>
    <w:rsid w:val="00D7500F"/>
    <w:rsid w:val="00D76CFB"/>
    <w:rsid w:val="00D803D2"/>
    <w:rsid w:val="00D80B53"/>
    <w:rsid w:val="00D83D10"/>
    <w:rsid w:val="00D859E2"/>
    <w:rsid w:val="00D9238F"/>
    <w:rsid w:val="00D97FF3"/>
    <w:rsid w:val="00DA3D1B"/>
    <w:rsid w:val="00DA6207"/>
    <w:rsid w:val="00DB282D"/>
    <w:rsid w:val="00DB3944"/>
    <w:rsid w:val="00DB4134"/>
    <w:rsid w:val="00DB607E"/>
    <w:rsid w:val="00DB69BE"/>
    <w:rsid w:val="00DB6E06"/>
    <w:rsid w:val="00DC00D6"/>
    <w:rsid w:val="00DC12D2"/>
    <w:rsid w:val="00DC42FE"/>
    <w:rsid w:val="00DC4339"/>
    <w:rsid w:val="00DD18C7"/>
    <w:rsid w:val="00DD2715"/>
    <w:rsid w:val="00DD57CC"/>
    <w:rsid w:val="00DD5CD5"/>
    <w:rsid w:val="00DD636D"/>
    <w:rsid w:val="00DE199D"/>
    <w:rsid w:val="00DE1F10"/>
    <w:rsid w:val="00DE68AC"/>
    <w:rsid w:val="00DE6C91"/>
    <w:rsid w:val="00DE78D7"/>
    <w:rsid w:val="00DE7AEF"/>
    <w:rsid w:val="00DE7BC8"/>
    <w:rsid w:val="00DF24F1"/>
    <w:rsid w:val="00DF2A0E"/>
    <w:rsid w:val="00DF2EAC"/>
    <w:rsid w:val="00DF5073"/>
    <w:rsid w:val="00E02130"/>
    <w:rsid w:val="00E0235C"/>
    <w:rsid w:val="00E03F4F"/>
    <w:rsid w:val="00E04DA9"/>
    <w:rsid w:val="00E0502F"/>
    <w:rsid w:val="00E07502"/>
    <w:rsid w:val="00E10347"/>
    <w:rsid w:val="00E10D0B"/>
    <w:rsid w:val="00E133D1"/>
    <w:rsid w:val="00E13D82"/>
    <w:rsid w:val="00E1767B"/>
    <w:rsid w:val="00E200E3"/>
    <w:rsid w:val="00E205F9"/>
    <w:rsid w:val="00E21760"/>
    <w:rsid w:val="00E22F89"/>
    <w:rsid w:val="00E257ED"/>
    <w:rsid w:val="00E309E2"/>
    <w:rsid w:val="00E40230"/>
    <w:rsid w:val="00E40CCB"/>
    <w:rsid w:val="00E41732"/>
    <w:rsid w:val="00E4256E"/>
    <w:rsid w:val="00E427F4"/>
    <w:rsid w:val="00E44FB3"/>
    <w:rsid w:val="00E456ED"/>
    <w:rsid w:val="00E45D53"/>
    <w:rsid w:val="00E52BAE"/>
    <w:rsid w:val="00E53F5C"/>
    <w:rsid w:val="00E56454"/>
    <w:rsid w:val="00E60F70"/>
    <w:rsid w:val="00E61C63"/>
    <w:rsid w:val="00E622A6"/>
    <w:rsid w:val="00E650D1"/>
    <w:rsid w:val="00E661F7"/>
    <w:rsid w:val="00E669DE"/>
    <w:rsid w:val="00E66BEA"/>
    <w:rsid w:val="00E70E7A"/>
    <w:rsid w:val="00E72F64"/>
    <w:rsid w:val="00E737B0"/>
    <w:rsid w:val="00E76A30"/>
    <w:rsid w:val="00E8699A"/>
    <w:rsid w:val="00E9155F"/>
    <w:rsid w:val="00E92778"/>
    <w:rsid w:val="00E944F2"/>
    <w:rsid w:val="00E95A63"/>
    <w:rsid w:val="00E97097"/>
    <w:rsid w:val="00E9726A"/>
    <w:rsid w:val="00E97348"/>
    <w:rsid w:val="00EA1B85"/>
    <w:rsid w:val="00EA2463"/>
    <w:rsid w:val="00EA41CD"/>
    <w:rsid w:val="00EA601C"/>
    <w:rsid w:val="00EA639F"/>
    <w:rsid w:val="00EA66E4"/>
    <w:rsid w:val="00EA66EE"/>
    <w:rsid w:val="00EA7638"/>
    <w:rsid w:val="00EA7891"/>
    <w:rsid w:val="00EB0C1C"/>
    <w:rsid w:val="00EB2A98"/>
    <w:rsid w:val="00EB345D"/>
    <w:rsid w:val="00EB3D81"/>
    <w:rsid w:val="00EB7526"/>
    <w:rsid w:val="00EC0619"/>
    <w:rsid w:val="00EC1FF3"/>
    <w:rsid w:val="00EC33BF"/>
    <w:rsid w:val="00EC7871"/>
    <w:rsid w:val="00EC79DC"/>
    <w:rsid w:val="00ED0482"/>
    <w:rsid w:val="00ED1CB0"/>
    <w:rsid w:val="00ED2B5C"/>
    <w:rsid w:val="00ED5FDE"/>
    <w:rsid w:val="00ED6281"/>
    <w:rsid w:val="00ED65C8"/>
    <w:rsid w:val="00ED6794"/>
    <w:rsid w:val="00EE4E15"/>
    <w:rsid w:val="00EE54CF"/>
    <w:rsid w:val="00EF4785"/>
    <w:rsid w:val="00EF60E5"/>
    <w:rsid w:val="00F02214"/>
    <w:rsid w:val="00F025EC"/>
    <w:rsid w:val="00F058B8"/>
    <w:rsid w:val="00F11CAF"/>
    <w:rsid w:val="00F14827"/>
    <w:rsid w:val="00F20CF3"/>
    <w:rsid w:val="00F21266"/>
    <w:rsid w:val="00F21721"/>
    <w:rsid w:val="00F22F3D"/>
    <w:rsid w:val="00F23611"/>
    <w:rsid w:val="00F25251"/>
    <w:rsid w:val="00F27224"/>
    <w:rsid w:val="00F27849"/>
    <w:rsid w:val="00F31FE3"/>
    <w:rsid w:val="00F33AFE"/>
    <w:rsid w:val="00F36E51"/>
    <w:rsid w:val="00F37AE4"/>
    <w:rsid w:val="00F37E43"/>
    <w:rsid w:val="00F405AF"/>
    <w:rsid w:val="00F40BF8"/>
    <w:rsid w:val="00F41CEA"/>
    <w:rsid w:val="00F43FDB"/>
    <w:rsid w:val="00F44397"/>
    <w:rsid w:val="00F44CBE"/>
    <w:rsid w:val="00F44E3F"/>
    <w:rsid w:val="00F44F0D"/>
    <w:rsid w:val="00F4532E"/>
    <w:rsid w:val="00F45A0C"/>
    <w:rsid w:val="00F46D7A"/>
    <w:rsid w:val="00F47FD9"/>
    <w:rsid w:val="00F514C1"/>
    <w:rsid w:val="00F57A5E"/>
    <w:rsid w:val="00F57F6B"/>
    <w:rsid w:val="00F60368"/>
    <w:rsid w:val="00F607BD"/>
    <w:rsid w:val="00F6394D"/>
    <w:rsid w:val="00F65516"/>
    <w:rsid w:val="00F71106"/>
    <w:rsid w:val="00F71D06"/>
    <w:rsid w:val="00F76B76"/>
    <w:rsid w:val="00F805F3"/>
    <w:rsid w:val="00F80AC1"/>
    <w:rsid w:val="00F83BBD"/>
    <w:rsid w:val="00F847D4"/>
    <w:rsid w:val="00F85FF4"/>
    <w:rsid w:val="00F86041"/>
    <w:rsid w:val="00F8789A"/>
    <w:rsid w:val="00F87C92"/>
    <w:rsid w:val="00F9020C"/>
    <w:rsid w:val="00F9263D"/>
    <w:rsid w:val="00F92BE0"/>
    <w:rsid w:val="00F931B6"/>
    <w:rsid w:val="00F93A6A"/>
    <w:rsid w:val="00F970DD"/>
    <w:rsid w:val="00F97605"/>
    <w:rsid w:val="00FA0514"/>
    <w:rsid w:val="00FA38E3"/>
    <w:rsid w:val="00FA4EB8"/>
    <w:rsid w:val="00FA6F56"/>
    <w:rsid w:val="00FB1067"/>
    <w:rsid w:val="00FB2ECC"/>
    <w:rsid w:val="00FB391C"/>
    <w:rsid w:val="00FB3A42"/>
    <w:rsid w:val="00FB4517"/>
    <w:rsid w:val="00FB5F17"/>
    <w:rsid w:val="00FB65EB"/>
    <w:rsid w:val="00FC2F14"/>
    <w:rsid w:val="00FC327A"/>
    <w:rsid w:val="00FC3575"/>
    <w:rsid w:val="00FC37F2"/>
    <w:rsid w:val="00FC3BDA"/>
    <w:rsid w:val="00FC6D0E"/>
    <w:rsid w:val="00FD0DA4"/>
    <w:rsid w:val="00FD5B28"/>
    <w:rsid w:val="00FD6B8F"/>
    <w:rsid w:val="00FE02C1"/>
    <w:rsid w:val="00FE104A"/>
    <w:rsid w:val="00FE1819"/>
    <w:rsid w:val="00FE2ADA"/>
    <w:rsid w:val="00FE4175"/>
    <w:rsid w:val="00FE4793"/>
    <w:rsid w:val="00FE4A91"/>
    <w:rsid w:val="00FE589A"/>
    <w:rsid w:val="00FF4A7A"/>
    <w:rsid w:val="00FF5EC2"/>
    <w:rsid w:val="00FF6E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7F6FC0A"/>
  <w15:docId w15:val="{FC5868D3-A933-404A-B4FE-82B6D1D5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101"/>
    <w:pPr>
      <w:widowControl w:val="0"/>
      <w:jc w:val="both"/>
    </w:pPr>
    <w:rPr>
      <w:kern w:val="2"/>
      <w:sz w:val="21"/>
      <w:szCs w:val="22"/>
    </w:rPr>
  </w:style>
  <w:style w:type="paragraph" w:styleId="2">
    <w:name w:val="heading 2"/>
    <w:basedOn w:val="a"/>
    <w:next w:val="a"/>
    <w:link w:val="20"/>
    <w:uiPriority w:val="99"/>
    <w:qFormat/>
    <w:rsid w:val="00A65EB6"/>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semiHidden/>
    <w:locked/>
    <w:rsid w:val="00A65EB6"/>
    <w:rPr>
      <w:rFonts w:ascii="Cambria" w:eastAsia="宋体" w:hAnsi="Cambria" w:cs="Times New Roman"/>
      <w:b/>
      <w:bCs/>
      <w:sz w:val="32"/>
      <w:szCs w:val="32"/>
    </w:rPr>
  </w:style>
  <w:style w:type="paragraph" w:styleId="a3">
    <w:name w:val="header"/>
    <w:basedOn w:val="a"/>
    <w:link w:val="a4"/>
    <w:uiPriority w:val="99"/>
    <w:rsid w:val="000375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locked/>
    <w:rsid w:val="00037567"/>
    <w:rPr>
      <w:rFonts w:cs="Times New Roman"/>
      <w:sz w:val="18"/>
      <w:szCs w:val="18"/>
    </w:rPr>
  </w:style>
  <w:style w:type="paragraph" w:styleId="a5">
    <w:name w:val="footer"/>
    <w:basedOn w:val="a"/>
    <w:link w:val="a6"/>
    <w:uiPriority w:val="99"/>
    <w:semiHidden/>
    <w:rsid w:val="00037567"/>
    <w:pPr>
      <w:tabs>
        <w:tab w:val="center" w:pos="4153"/>
        <w:tab w:val="right" w:pos="8306"/>
      </w:tabs>
      <w:snapToGrid w:val="0"/>
      <w:jc w:val="left"/>
    </w:pPr>
    <w:rPr>
      <w:sz w:val="18"/>
      <w:szCs w:val="18"/>
    </w:rPr>
  </w:style>
  <w:style w:type="character" w:customStyle="1" w:styleId="a6">
    <w:name w:val="页脚 字符"/>
    <w:basedOn w:val="a0"/>
    <w:link w:val="a5"/>
    <w:uiPriority w:val="99"/>
    <w:semiHidden/>
    <w:locked/>
    <w:rsid w:val="00037567"/>
    <w:rPr>
      <w:rFonts w:cs="Times New Roman"/>
      <w:sz w:val="18"/>
      <w:szCs w:val="18"/>
    </w:rPr>
  </w:style>
  <w:style w:type="character" w:styleId="a7">
    <w:name w:val="Hyperlink"/>
    <w:basedOn w:val="a0"/>
    <w:uiPriority w:val="99"/>
    <w:rsid w:val="00037567"/>
    <w:rPr>
      <w:rFonts w:cs="Times New Roman"/>
      <w:color w:val="000000"/>
      <w:u w:val="single"/>
    </w:rPr>
  </w:style>
  <w:style w:type="paragraph" w:styleId="a8">
    <w:name w:val="Normal (Web)"/>
    <w:basedOn w:val="a"/>
    <w:uiPriority w:val="99"/>
    <w:rsid w:val="00037567"/>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22"/>
    <w:qFormat/>
    <w:rsid w:val="00037567"/>
    <w:rPr>
      <w:rFonts w:cs="Times New Roman"/>
      <w:b/>
      <w:bCs/>
    </w:rPr>
  </w:style>
  <w:style w:type="paragraph" w:styleId="aa">
    <w:name w:val="List Paragraph"/>
    <w:basedOn w:val="a"/>
    <w:uiPriority w:val="99"/>
    <w:qFormat/>
    <w:rsid w:val="00203EA6"/>
    <w:pPr>
      <w:ind w:firstLineChars="200" w:firstLine="420"/>
    </w:pPr>
  </w:style>
  <w:style w:type="paragraph" w:styleId="ab">
    <w:name w:val="Balloon Text"/>
    <w:basedOn w:val="a"/>
    <w:link w:val="ac"/>
    <w:uiPriority w:val="99"/>
    <w:semiHidden/>
    <w:rsid w:val="009541BD"/>
    <w:rPr>
      <w:sz w:val="18"/>
      <w:szCs w:val="18"/>
    </w:rPr>
  </w:style>
  <w:style w:type="character" w:customStyle="1" w:styleId="ac">
    <w:name w:val="批注框文本 字符"/>
    <w:basedOn w:val="a0"/>
    <w:link w:val="ab"/>
    <w:uiPriority w:val="99"/>
    <w:semiHidden/>
    <w:locked/>
    <w:rsid w:val="009541BD"/>
    <w:rPr>
      <w:rFonts w:cs="Times New Roman"/>
      <w:kern w:val="2"/>
      <w:sz w:val="18"/>
      <w:szCs w:val="18"/>
    </w:rPr>
  </w:style>
  <w:style w:type="paragraph" w:styleId="ad">
    <w:name w:val="Title"/>
    <w:basedOn w:val="a"/>
    <w:next w:val="a"/>
    <w:link w:val="ae"/>
    <w:qFormat/>
    <w:locked/>
    <w:rsid w:val="00700DFD"/>
    <w:pPr>
      <w:spacing w:before="240" w:after="60"/>
      <w:jc w:val="center"/>
      <w:outlineLvl w:val="0"/>
    </w:pPr>
    <w:rPr>
      <w:rFonts w:asciiTheme="majorHAnsi" w:hAnsiTheme="majorHAnsi" w:cstheme="majorBidi"/>
      <w:b/>
      <w:bCs/>
      <w:sz w:val="32"/>
      <w:szCs w:val="32"/>
    </w:rPr>
  </w:style>
  <w:style w:type="character" w:customStyle="1" w:styleId="ae">
    <w:name w:val="标题 字符"/>
    <w:basedOn w:val="a0"/>
    <w:link w:val="ad"/>
    <w:rsid w:val="00700DFD"/>
    <w:rPr>
      <w:rFonts w:asciiTheme="majorHAnsi" w:hAnsiTheme="majorHAnsi" w:cstheme="majorBidi"/>
      <w:b/>
      <w:bCs/>
      <w:kern w:val="2"/>
      <w:sz w:val="32"/>
      <w:szCs w:val="32"/>
    </w:rPr>
  </w:style>
  <w:style w:type="paragraph" w:customStyle="1" w:styleId="1">
    <w:name w:val="列出段落1"/>
    <w:basedOn w:val="a"/>
    <w:uiPriority w:val="99"/>
    <w:qFormat/>
    <w:rsid w:val="008E15B2"/>
    <w:pPr>
      <w:ind w:firstLineChars="200" w:firstLine="420"/>
    </w:pPr>
  </w:style>
  <w:style w:type="character" w:customStyle="1" w:styleId="richmediameta">
    <w:name w:val="rich_media_meta"/>
    <w:basedOn w:val="a0"/>
    <w:rsid w:val="00234C44"/>
  </w:style>
  <w:style w:type="character" w:customStyle="1" w:styleId="richmediametalink">
    <w:name w:val="rich_media_meta_link"/>
    <w:basedOn w:val="a0"/>
    <w:rsid w:val="00234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47456">
      <w:bodyDiv w:val="1"/>
      <w:marLeft w:val="0"/>
      <w:marRight w:val="0"/>
      <w:marTop w:val="0"/>
      <w:marBottom w:val="0"/>
      <w:divBdr>
        <w:top w:val="none" w:sz="0" w:space="0" w:color="auto"/>
        <w:left w:val="none" w:sz="0" w:space="0" w:color="auto"/>
        <w:bottom w:val="none" w:sz="0" w:space="0" w:color="auto"/>
        <w:right w:val="none" w:sz="0" w:space="0" w:color="auto"/>
      </w:divBdr>
    </w:div>
    <w:div w:id="482894294">
      <w:bodyDiv w:val="1"/>
      <w:marLeft w:val="0"/>
      <w:marRight w:val="0"/>
      <w:marTop w:val="0"/>
      <w:marBottom w:val="0"/>
      <w:divBdr>
        <w:top w:val="none" w:sz="0" w:space="0" w:color="auto"/>
        <w:left w:val="none" w:sz="0" w:space="0" w:color="auto"/>
        <w:bottom w:val="none" w:sz="0" w:space="0" w:color="auto"/>
        <w:right w:val="none" w:sz="0" w:space="0" w:color="auto"/>
      </w:divBdr>
    </w:div>
    <w:div w:id="705059981">
      <w:bodyDiv w:val="1"/>
      <w:marLeft w:val="0"/>
      <w:marRight w:val="0"/>
      <w:marTop w:val="0"/>
      <w:marBottom w:val="0"/>
      <w:divBdr>
        <w:top w:val="none" w:sz="0" w:space="0" w:color="auto"/>
        <w:left w:val="none" w:sz="0" w:space="0" w:color="auto"/>
        <w:bottom w:val="none" w:sz="0" w:space="0" w:color="auto"/>
        <w:right w:val="none" w:sz="0" w:space="0" w:color="auto"/>
      </w:divBdr>
    </w:div>
    <w:div w:id="901407974">
      <w:bodyDiv w:val="1"/>
      <w:marLeft w:val="0"/>
      <w:marRight w:val="0"/>
      <w:marTop w:val="0"/>
      <w:marBottom w:val="0"/>
      <w:divBdr>
        <w:top w:val="none" w:sz="0" w:space="0" w:color="auto"/>
        <w:left w:val="none" w:sz="0" w:space="0" w:color="auto"/>
        <w:bottom w:val="none" w:sz="0" w:space="0" w:color="auto"/>
        <w:right w:val="none" w:sz="0" w:space="0" w:color="auto"/>
      </w:divBdr>
      <w:divsChild>
        <w:div w:id="95754683">
          <w:marLeft w:val="0"/>
          <w:marRight w:val="0"/>
          <w:marTop w:val="0"/>
          <w:marBottom w:val="0"/>
          <w:divBdr>
            <w:top w:val="none" w:sz="0" w:space="0" w:color="auto"/>
            <w:left w:val="none" w:sz="0" w:space="0" w:color="auto"/>
            <w:bottom w:val="none" w:sz="0" w:space="0" w:color="auto"/>
            <w:right w:val="none" w:sz="0" w:space="0" w:color="auto"/>
          </w:divBdr>
        </w:div>
      </w:divsChild>
    </w:div>
    <w:div w:id="1136294784">
      <w:bodyDiv w:val="1"/>
      <w:marLeft w:val="0"/>
      <w:marRight w:val="0"/>
      <w:marTop w:val="0"/>
      <w:marBottom w:val="0"/>
      <w:divBdr>
        <w:top w:val="none" w:sz="0" w:space="0" w:color="auto"/>
        <w:left w:val="none" w:sz="0" w:space="0" w:color="auto"/>
        <w:bottom w:val="none" w:sz="0" w:space="0" w:color="auto"/>
        <w:right w:val="none" w:sz="0" w:space="0" w:color="auto"/>
      </w:divBdr>
    </w:div>
    <w:div w:id="123917115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28">
          <w:marLeft w:val="0"/>
          <w:marRight w:val="0"/>
          <w:marTop w:val="216"/>
          <w:marBottom w:val="0"/>
          <w:divBdr>
            <w:top w:val="none" w:sz="0" w:space="0" w:color="auto"/>
            <w:left w:val="none" w:sz="0" w:space="0" w:color="auto"/>
            <w:bottom w:val="none" w:sz="0" w:space="0" w:color="auto"/>
            <w:right w:val="none" w:sz="0" w:space="0" w:color="auto"/>
          </w:divBdr>
        </w:div>
      </w:divsChild>
    </w:div>
    <w:div w:id="1445686155">
      <w:bodyDiv w:val="1"/>
      <w:marLeft w:val="0"/>
      <w:marRight w:val="0"/>
      <w:marTop w:val="0"/>
      <w:marBottom w:val="0"/>
      <w:divBdr>
        <w:top w:val="none" w:sz="0" w:space="0" w:color="auto"/>
        <w:left w:val="none" w:sz="0" w:space="0" w:color="auto"/>
        <w:bottom w:val="none" w:sz="0" w:space="0" w:color="auto"/>
        <w:right w:val="none" w:sz="0" w:space="0" w:color="auto"/>
      </w:divBdr>
    </w:div>
    <w:div w:id="1590191509">
      <w:bodyDiv w:val="1"/>
      <w:marLeft w:val="0"/>
      <w:marRight w:val="0"/>
      <w:marTop w:val="0"/>
      <w:marBottom w:val="0"/>
      <w:divBdr>
        <w:top w:val="none" w:sz="0" w:space="0" w:color="auto"/>
        <w:left w:val="none" w:sz="0" w:space="0" w:color="auto"/>
        <w:bottom w:val="none" w:sz="0" w:space="0" w:color="auto"/>
        <w:right w:val="none" w:sz="0" w:space="0" w:color="auto"/>
      </w:divBdr>
      <w:divsChild>
        <w:div w:id="1438601604">
          <w:marLeft w:val="0"/>
          <w:marRight w:val="0"/>
          <w:marTop w:val="0"/>
          <w:marBottom w:val="0"/>
          <w:divBdr>
            <w:top w:val="none" w:sz="0" w:space="0" w:color="auto"/>
            <w:left w:val="none" w:sz="0" w:space="0" w:color="auto"/>
            <w:bottom w:val="none" w:sz="0" w:space="0" w:color="auto"/>
            <w:right w:val="none" w:sz="0" w:space="0" w:color="auto"/>
          </w:divBdr>
        </w:div>
      </w:divsChild>
    </w:div>
    <w:div w:id="1678801061">
      <w:bodyDiv w:val="1"/>
      <w:marLeft w:val="0"/>
      <w:marRight w:val="0"/>
      <w:marTop w:val="0"/>
      <w:marBottom w:val="0"/>
      <w:divBdr>
        <w:top w:val="none" w:sz="0" w:space="0" w:color="auto"/>
        <w:left w:val="none" w:sz="0" w:space="0" w:color="auto"/>
        <w:bottom w:val="none" w:sz="0" w:space="0" w:color="auto"/>
        <w:right w:val="none" w:sz="0" w:space="0" w:color="auto"/>
      </w:divBdr>
      <w:divsChild>
        <w:div w:id="1295208656">
          <w:marLeft w:val="0"/>
          <w:marRight w:val="0"/>
          <w:marTop w:val="240"/>
          <w:marBottom w:val="0"/>
          <w:divBdr>
            <w:top w:val="none" w:sz="0" w:space="0" w:color="auto"/>
            <w:left w:val="none" w:sz="0" w:space="0" w:color="auto"/>
            <w:bottom w:val="none" w:sz="0" w:space="0" w:color="auto"/>
            <w:right w:val="none" w:sz="0" w:space="0" w:color="auto"/>
          </w:divBdr>
        </w:div>
      </w:divsChild>
    </w:div>
    <w:div w:id="1785031099">
      <w:bodyDiv w:val="1"/>
      <w:marLeft w:val="0"/>
      <w:marRight w:val="0"/>
      <w:marTop w:val="0"/>
      <w:marBottom w:val="0"/>
      <w:divBdr>
        <w:top w:val="none" w:sz="0" w:space="0" w:color="auto"/>
        <w:left w:val="none" w:sz="0" w:space="0" w:color="auto"/>
        <w:bottom w:val="none" w:sz="0" w:space="0" w:color="auto"/>
        <w:right w:val="none" w:sz="0" w:space="0" w:color="auto"/>
      </w:divBdr>
      <w:divsChild>
        <w:div w:id="128714952">
          <w:marLeft w:val="0"/>
          <w:marRight w:val="0"/>
          <w:marTop w:val="240"/>
          <w:marBottom w:val="0"/>
          <w:divBdr>
            <w:top w:val="none" w:sz="0" w:space="0" w:color="auto"/>
            <w:left w:val="none" w:sz="0" w:space="0" w:color="auto"/>
            <w:bottom w:val="none" w:sz="0" w:space="0" w:color="auto"/>
            <w:right w:val="none" w:sz="0" w:space="0" w:color="auto"/>
          </w:divBdr>
        </w:div>
      </w:divsChild>
    </w:div>
    <w:div w:id="1806314447">
      <w:bodyDiv w:val="1"/>
      <w:marLeft w:val="0"/>
      <w:marRight w:val="0"/>
      <w:marTop w:val="0"/>
      <w:marBottom w:val="0"/>
      <w:divBdr>
        <w:top w:val="none" w:sz="0" w:space="0" w:color="auto"/>
        <w:left w:val="none" w:sz="0" w:space="0" w:color="auto"/>
        <w:bottom w:val="none" w:sz="0" w:space="0" w:color="auto"/>
        <w:right w:val="none" w:sz="0" w:space="0" w:color="auto"/>
      </w:divBdr>
      <w:divsChild>
        <w:div w:id="1237858554">
          <w:marLeft w:val="0"/>
          <w:marRight w:val="0"/>
          <w:marTop w:val="0"/>
          <w:marBottom w:val="0"/>
          <w:divBdr>
            <w:top w:val="none" w:sz="0" w:space="0" w:color="auto"/>
            <w:left w:val="none" w:sz="0" w:space="0" w:color="auto"/>
            <w:bottom w:val="none" w:sz="0" w:space="0" w:color="auto"/>
            <w:right w:val="none" w:sz="0" w:space="0" w:color="auto"/>
          </w:divBdr>
        </w:div>
      </w:divsChild>
    </w:div>
    <w:div w:id="1821992842">
      <w:marLeft w:val="0"/>
      <w:marRight w:val="0"/>
      <w:marTop w:val="0"/>
      <w:marBottom w:val="0"/>
      <w:divBdr>
        <w:top w:val="none" w:sz="0" w:space="0" w:color="auto"/>
        <w:left w:val="none" w:sz="0" w:space="0" w:color="auto"/>
        <w:bottom w:val="none" w:sz="0" w:space="0" w:color="auto"/>
        <w:right w:val="none" w:sz="0" w:space="0" w:color="auto"/>
      </w:divBdr>
    </w:div>
    <w:div w:id="1821992846">
      <w:marLeft w:val="0"/>
      <w:marRight w:val="0"/>
      <w:marTop w:val="0"/>
      <w:marBottom w:val="0"/>
      <w:divBdr>
        <w:top w:val="none" w:sz="0" w:space="0" w:color="auto"/>
        <w:left w:val="none" w:sz="0" w:space="0" w:color="auto"/>
        <w:bottom w:val="none" w:sz="0" w:space="0" w:color="auto"/>
        <w:right w:val="none" w:sz="0" w:space="0" w:color="auto"/>
      </w:divBdr>
      <w:divsChild>
        <w:div w:id="1821992836">
          <w:marLeft w:val="0"/>
          <w:marRight w:val="0"/>
          <w:marTop w:val="0"/>
          <w:marBottom w:val="0"/>
          <w:divBdr>
            <w:top w:val="none" w:sz="0" w:space="0" w:color="auto"/>
            <w:left w:val="none" w:sz="0" w:space="0" w:color="auto"/>
            <w:bottom w:val="none" w:sz="0" w:space="0" w:color="auto"/>
            <w:right w:val="none" w:sz="0" w:space="0" w:color="auto"/>
          </w:divBdr>
          <w:divsChild>
            <w:div w:id="1821992838">
              <w:marLeft w:val="0"/>
              <w:marRight w:val="0"/>
              <w:marTop w:val="0"/>
              <w:marBottom w:val="225"/>
              <w:divBdr>
                <w:top w:val="none" w:sz="0" w:space="0" w:color="auto"/>
                <w:left w:val="none" w:sz="0" w:space="0" w:color="auto"/>
                <w:bottom w:val="none" w:sz="0" w:space="0" w:color="auto"/>
                <w:right w:val="none" w:sz="0" w:space="0" w:color="auto"/>
              </w:divBdr>
              <w:divsChild>
                <w:div w:id="1821992837">
                  <w:marLeft w:val="225"/>
                  <w:marRight w:val="300"/>
                  <w:marTop w:val="0"/>
                  <w:marBottom w:val="0"/>
                  <w:divBdr>
                    <w:top w:val="none" w:sz="0" w:space="0" w:color="auto"/>
                    <w:left w:val="none" w:sz="0" w:space="0" w:color="auto"/>
                    <w:bottom w:val="none" w:sz="0" w:space="0" w:color="auto"/>
                    <w:right w:val="none" w:sz="0" w:space="0" w:color="auto"/>
                  </w:divBdr>
                  <w:divsChild>
                    <w:div w:id="1821992844">
                      <w:marLeft w:val="0"/>
                      <w:marRight w:val="0"/>
                      <w:marTop w:val="300"/>
                      <w:marBottom w:val="0"/>
                      <w:divBdr>
                        <w:top w:val="single" w:sz="6" w:space="15" w:color="CCCCCC"/>
                        <w:left w:val="single" w:sz="6" w:space="15" w:color="CCCCCC"/>
                        <w:bottom w:val="single" w:sz="6" w:space="15" w:color="CCCCCC"/>
                        <w:right w:val="single" w:sz="6" w:space="15" w:color="CCCCCC"/>
                      </w:divBdr>
                      <w:divsChild>
                        <w:div w:id="1821992834">
                          <w:marLeft w:val="0"/>
                          <w:marRight w:val="0"/>
                          <w:marTop w:val="0"/>
                          <w:marBottom w:val="0"/>
                          <w:divBdr>
                            <w:top w:val="none" w:sz="0" w:space="0" w:color="auto"/>
                            <w:left w:val="none" w:sz="0" w:space="0" w:color="auto"/>
                            <w:bottom w:val="none" w:sz="0" w:space="0" w:color="auto"/>
                            <w:right w:val="none" w:sz="0" w:space="0" w:color="auto"/>
                          </w:divBdr>
                          <w:divsChild>
                            <w:div w:id="18219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992847">
      <w:marLeft w:val="0"/>
      <w:marRight w:val="0"/>
      <w:marTop w:val="0"/>
      <w:marBottom w:val="0"/>
      <w:divBdr>
        <w:top w:val="none" w:sz="0" w:space="0" w:color="auto"/>
        <w:left w:val="none" w:sz="0" w:space="0" w:color="auto"/>
        <w:bottom w:val="none" w:sz="0" w:space="0" w:color="auto"/>
        <w:right w:val="none" w:sz="0" w:space="0" w:color="auto"/>
      </w:divBdr>
      <w:divsChild>
        <w:div w:id="1821992848">
          <w:marLeft w:val="0"/>
          <w:marRight w:val="0"/>
          <w:marTop w:val="0"/>
          <w:marBottom w:val="0"/>
          <w:divBdr>
            <w:top w:val="none" w:sz="0" w:space="0" w:color="auto"/>
            <w:left w:val="none" w:sz="0" w:space="0" w:color="auto"/>
            <w:bottom w:val="none" w:sz="0" w:space="0" w:color="auto"/>
            <w:right w:val="none" w:sz="0" w:space="0" w:color="auto"/>
          </w:divBdr>
          <w:divsChild>
            <w:div w:id="1821992845">
              <w:marLeft w:val="0"/>
              <w:marRight w:val="0"/>
              <w:marTop w:val="0"/>
              <w:marBottom w:val="225"/>
              <w:divBdr>
                <w:top w:val="none" w:sz="0" w:space="0" w:color="auto"/>
                <w:left w:val="none" w:sz="0" w:space="0" w:color="auto"/>
                <w:bottom w:val="none" w:sz="0" w:space="0" w:color="auto"/>
                <w:right w:val="none" w:sz="0" w:space="0" w:color="auto"/>
              </w:divBdr>
              <w:divsChild>
                <w:div w:id="1821992841">
                  <w:marLeft w:val="225"/>
                  <w:marRight w:val="300"/>
                  <w:marTop w:val="0"/>
                  <w:marBottom w:val="0"/>
                  <w:divBdr>
                    <w:top w:val="none" w:sz="0" w:space="0" w:color="auto"/>
                    <w:left w:val="none" w:sz="0" w:space="0" w:color="auto"/>
                    <w:bottom w:val="none" w:sz="0" w:space="0" w:color="auto"/>
                    <w:right w:val="none" w:sz="0" w:space="0" w:color="auto"/>
                  </w:divBdr>
                  <w:divsChild>
                    <w:div w:id="1821992839">
                      <w:marLeft w:val="0"/>
                      <w:marRight w:val="0"/>
                      <w:marTop w:val="300"/>
                      <w:marBottom w:val="0"/>
                      <w:divBdr>
                        <w:top w:val="single" w:sz="6" w:space="15" w:color="CCCCCC"/>
                        <w:left w:val="single" w:sz="6" w:space="15" w:color="CCCCCC"/>
                        <w:bottom w:val="single" w:sz="6" w:space="15" w:color="CCCCCC"/>
                        <w:right w:val="single" w:sz="6" w:space="15" w:color="CCCCCC"/>
                      </w:divBdr>
                      <w:divsChild>
                        <w:div w:id="1821992843">
                          <w:marLeft w:val="0"/>
                          <w:marRight w:val="0"/>
                          <w:marTop w:val="0"/>
                          <w:marBottom w:val="0"/>
                          <w:divBdr>
                            <w:top w:val="none" w:sz="0" w:space="0" w:color="auto"/>
                            <w:left w:val="none" w:sz="0" w:space="0" w:color="auto"/>
                            <w:bottom w:val="none" w:sz="0" w:space="0" w:color="auto"/>
                            <w:right w:val="none" w:sz="0" w:space="0" w:color="auto"/>
                          </w:divBdr>
                          <w:divsChild>
                            <w:div w:id="18219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1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z@scihead-s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B2DAE-5B14-4362-A341-07591C22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Pages>
  <Words>529</Words>
  <Characters>3017</Characters>
  <Application>Microsoft Office Word</Application>
  <DocSecurity>0</DocSecurity>
  <Lines>25</Lines>
  <Paragraphs>7</Paragraphs>
  <ScaleCrop>false</ScaleCrop>
  <Company>Scihead</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Sky123.Org</cp:lastModifiedBy>
  <cp:revision>14</cp:revision>
  <cp:lastPrinted>2017-10-16T03:20:00Z</cp:lastPrinted>
  <dcterms:created xsi:type="dcterms:W3CDTF">2021-08-03T08:51:00Z</dcterms:created>
  <dcterms:modified xsi:type="dcterms:W3CDTF">2021-08-26T07:44:00Z</dcterms:modified>
</cp:coreProperties>
</file>