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58B1" w14:textId="12A4DD7C" w:rsidR="00294F54" w:rsidRDefault="00294F54" w:rsidP="00294F54">
      <w:pPr>
        <w:widowControl/>
        <w:jc w:val="left"/>
        <w:rPr>
          <w:rFonts w:asciiTheme="minorEastAsia" w:hAnsiTheme="minorEastAsia" w:cs="黑体"/>
          <w:bCs/>
          <w:kern w:val="0"/>
          <w:sz w:val="32"/>
          <w:szCs w:val="32"/>
        </w:rPr>
      </w:pPr>
      <w:r>
        <w:rPr>
          <w:rFonts w:asciiTheme="minorEastAsia" w:hAnsiTheme="minorEastAsia" w:cs="黑体" w:hint="eastAsia"/>
          <w:bCs/>
          <w:kern w:val="0"/>
          <w:sz w:val="32"/>
          <w:szCs w:val="32"/>
        </w:rPr>
        <w:t>附件</w:t>
      </w:r>
    </w:p>
    <w:p w14:paraId="6E003BBD" w14:textId="77777777" w:rsidR="00294F54" w:rsidRDefault="00294F54" w:rsidP="00294F54">
      <w:pPr>
        <w:pStyle w:val="a4"/>
        <w:spacing w:before="0"/>
        <w:rPr>
          <w:rFonts w:asciiTheme="minorEastAsia" w:eastAsiaTheme="minorEastAsia" w:hAnsiTheme="minorEastAsia" w:cs="黑体"/>
          <w:bCs w:val="0"/>
          <w:kern w:val="0"/>
        </w:rPr>
      </w:pPr>
      <w:bookmarkStart w:id="0" w:name="_Hlk87972996"/>
      <w:r>
        <w:rPr>
          <w:rFonts w:hint="eastAsia"/>
          <w:sz w:val="36"/>
          <w:szCs w:val="24"/>
        </w:rPr>
        <w:t>全国高校毕业生就业能力培训基地课程体系</w:t>
      </w:r>
    </w:p>
    <w:bookmarkEnd w:id="0"/>
    <w:p w14:paraId="60FBBC8F" w14:textId="0EA69CC3" w:rsidR="0009766E" w:rsidRDefault="0009766E" w:rsidP="00294F5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786"/>
      </w:tblGrid>
      <w:tr w:rsidR="003C66CA" w:rsidRPr="003C66CA" w14:paraId="66D4647E" w14:textId="282648FC" w:rsidTr="00A9133B">
        <w:trPr>
          <w:trHeight w:val="20"/>
          <w:jc w:val="center"/>
        </w:trPr>
        <w:tc>
          <w:tcPr>
            <w:tcW w:w="2115" w:type="pct"/>
            <w:shd w:val="clear" w:color="auto" w:fill="auto"/>
            <w:noWrap/>
            <w:vAlign w:val="center"/>
          </w:tcPr>
          <w:p w14:paraId="44BCE966" w14:textId="77777777" w:rsidR="003C66CA" w:rsidRPr="003C66CA" w:rsidRDefault="003C66CA" w:rsidP="003C66C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8"/>
              </w:rPr>
            </w:pPr>
            <w:r w:rsidRPr="003C66CA">
              <w:rPr>
                <w:rFonts w:ascii="黑体" w:eastAsia="黑体" w:hAnsi="黑体" w:cs="黑体" w:hint="eastAsia"/>
                <w:szCs w:val="28"/>
              </w:rPr>
              <w:t>模块</w:t>
            </w:r>
          </w:p>
        </w:tc>
        <w:tc>
          <w:tcPr>
            <w:tcW w:w="2885" w:type="pct"/>
            <w:shd w:val="clear" w:color="auto" w:fill="auto"/>
            <w:noWrap/>
            <w:vAlign w:val="center"/>
          </w:tcPr>
          <w:p w14:paraId="1E52BAC9" w14:textId="77777777" w:rsidR="003C66CA" w:rsidRPr="003C66CA" w:rsidRDefault="003C66CA" w:rsidP="003C66C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8"/>
              </w:rPr>
            </w:pPr>
            <w:r w:rsidRPr="003C66CA">
              <w:rPr>
                <w:rFonts w:ascii="黑体" w:eastAsia="黑体" w:hAnsi="黑体" w:cs="黑体" w:hint="eastAsia"/>
                <w:szCs w:val="28"/>
              </w:rPr>
              <w:t>主题</w:t>
            </w:r>
          </w:p>
        </w:tc>
      </w:tr>
      <w:tr w:rsidR="003C66CA" w:rsidRPr="003C66CA" w14:paraId="0F836A29" w14:textId="7DFDFB6C" w:rsidTr="00A9133B">
        <w:trPr>
          <w:trHeight w:val="20"/>
          <w:jc w:val="center"/>
        </w:trPr>
        <w:tc>
          <w:tcPr>
            <w:tcW w:w="2115" w:type="pct"/>
            <w:vMerge w:val="restart"/>
            <w:shd w:val="clear" w:color="auto" w:fill="auto"/>
            <w:noWrap/>
            <w:vAlign w:val="center"/>
          </w:tcPr>
          <w:p w14:paraId="7D202DCE" w14:textId="77777777" w:rsidR="003C66CA" w:rsidRPr="003C66CA" w:rsidRDefault="003C66CA" w:rsidP="003C66CA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 w:hint="eastAsia"/>
                <w:szCs w:val="28"/>
              </w:rPr>
              <w:t xml:space="preserve">一、团队建立&amp;就业准备及目标确定 </w:t>
            </w:r>
          </w:p>
        </w:tc>
        <w:tc>
          <w:tcPr>
            <w:tcW w:w="2885" w:type="pct"/>
            <w:shd w:val="clear" w:color="auto" w:fill="auto"/>
            <w:noWrap/>
            <w:vAlign w:val="center"/>
          </w:tcPr>
          <w:p w14:paraId="568A3796" w14:textId="77777777" w:rsidR="003C66CA" w:rsidRPr="003C66CA" w:rsidRDefault="003C66CA" w:rsidP="003C66CA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 w:hint="eastAsia"/>
                <w:szCs w:val="28"/>
              </w:rPr>
              <w:t>团队建设&amp;求职分析与优势识别</w:t>
            </w:r>
          </w:p>
        </w:tc>
      </w:tr>
      <w:tr w:rsidR="003C66CA" w:rsidRPr="003C66CA" w14:paraId="357F58DA" w14:textId="7CC127FC" w:rsidTr="00A9133B">
        <w:trPr>
          <w:trHeight w:val="20"/>
          <w:jc w:val="center"/>
        </w:trPr>
        <w:tc>
          <w:tcPr>
            <w:tcW w:w="2115" w:type="pct"/>
            <w:vMerge/>
            <w:shd w:val="clear" w:color="auto" w:fill="auto"/>
            <w:noWrap/>
            <w:vAlign w:val="center"/>
          </w:tcPr>
          <w:p w14:paraId="3F8C5341" w14:textId="77777777" w:rsidR="003C66CA" w:rsidRPr="003C66CA" w:rsidRDefault="003C66CA" w:rsidP="003C66CA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2885" w:type="pct"/>
            <w:shd w:val="clear" w:color="auto" w:fill="auto"/>
            <w:noWrap/>
            <w:vAlign w:val="center"/>
          </w:tcPr>
          <w:p w14:paraId="0562AC79" w14:textId="77777777" w:rsidR="003C66CA" w:rsidRPr="003C66CA" w:rsidRDefault="003C66CA" w:rsidP="003C66CA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 w:hint="eastAsia"/>
                <w:szCs w:val="28"/>
              </w:rPr>
              <w:t>探索求职方向与决策</w:t>
            </w:r>
          </w:p>
        </w:tc>
      </w:tr>
      <w:tr w:rsidR="003C66CA" w:rsidRPr="003C66CA" w14:paraId="72488ED7" w14:textId="2DDF17FA" w:rsidTr="00A9133B">
        <w:trPr>
          <w:trHeight w:val="20"/>
          <w:jc w:val="center"/>
        </w:trPr>
        <w:tc>
          <w:tcPr>
            <w:tcW w:w="2115" w:type="pct"/>
            <w:vMerge w:val="restart"/>
            <w:shd w:val="clear" w:color="auto" w:fill="auto"/>
            <w:noWrap/>
            <w:vAlign w:val="center"/>
          </w:tcPr>
          <w:p w14:paraId="71807431" w14:textId="77777777" w:rsidR="003C66CA" w:rsidRPr="003C66CA" w:rsidRDefault="003C66CA" w:rsidP="003C66CA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 w:hint="eastAsia"/>
                <w:szCs w:val="28"/>
              </w:rPr>
              <w:t xml:space="preserve">二、信息获取及求职网络建立 </w:t>
            </w:r>
          </w:p>
        </w:tc>
        <w:tc>
          <w:tcPr>
            <w:tcW w:w="2885" w:type="pct"/>
            <w:shd w:val="clear" w:color="auto" w:fill="auto"/>
            <w:noWrap/>
            <w:vAlign w:val="center"/>
          </w:tcPr>
          <w:p w14:paraId="67F66333" w14:textId="77777777" w:rsidR="003C66CA" w:rsidRPr="003C66CA" w:rsidRDefault="003C66CA" w:rsidP="003C66CA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 w:hint="eastAsia"/>
                <w:szCs w:val="28"/>
              </w:rPr>
              <w:t>就业信息获取及求职网络建立</w:t>
            </w:r>
          </w:p>
        </w:tc>
      </w:tr>
      <w:tr w:rsidR="003C66CA" w:rsidRPr="003C66CA" w14:paraId="33233B1E" w14:textId="52100AFE" w:rsidTr="00A9133B">
        <w:trPr>
          <w:trHeight w:val="20"/>
          <w:jc w:val="center"/>
        </w:trPr>
        <w:tc>
          <w:tcPr>
            <w:tcW w:w="2115" w:type="pct"/>
            <w:vMerge/>
            <w:shd w:val="clear" w:color="auto" w:fill="auto"/>
            <w:noWrap/>
            <w:vAlign w:val="center"/>
          </w:tcPr>
          <w:p w14:paraId="649CBCD9" w14:textId="77777777" w:rsidR="003C66CA" w:rsidRPr="003C66CA" w:rsidRDefault="003C66CA" w:rsidP="003C66CA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2885" w:type="pct"/>
            <w:shd w:val="clear" w:color="auto" w:fill="auto"/>
            <w:noWrap/>
            <w:vAlign w:val="center"/>
          </w:tcPr>
          <w:p w14:paraId="6C05BCA7" w14:textId="77777777" w:rsidR="003C66CA" w:rsidRPr="003C66CA" w:rsidRDefault="003C66CA" w:rsidP="003C66CA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/>
                <w:szCs w:val="28"/>
              </w:rPr>
              <w:t>求职计划制定与进程管理</w:t>
            </w:r>
            <w:r w:rsidRPr="003C66CA">
              <w:rPr>
                <w:rFonts w:ascii="仿宋" w:eastAsia="仿宋" w:hAnsi="仿宋" w:cs="仿宋" w:hint="eastAsia"/>
                <w:szCs w:val="28"/>
              </w:rPr>
              <w:t>&amp;心态调节与行动促进</w:t>
            </w:r>
          </w:p>
        </w:tc>
      </w:tr>
      <w:tr w:rsidR="003C66CA" w:rsidRPr="003C66CA" w14:paraId="77769575" w14:textId="492050DE" w:rsidTr="00A9133B">
        <w:trPr>
          <w:trHeight w:val="20"/>
          <w:jc w:val="center"/>
        </w:trPr>
        <w:tc>
          <w:tcPr>
            <w:tcW w:w="2115" w:type="pct"/>
            <w:vMerge w:val="restart"/>
            <w:shd w:val="clear" w:color="auto" w:fill="auto"/>
            <w:noWrap/>
            <w:vAlign w:val="center"/>
          </w:tcPr>
          <w:p w14:paraId="699FCFD4" w14:textId="77777777" w:rsidR="003C66CA" w:rsidRPr="003C66CA" w:rsidRDefault="003C66CA" w:rsidP="003C66CA">
            <w:pPr>
              <w:adjustRightInd w:val="0"/>
              <w:snapToGrid w:val="0"/>
              <w:jc w:val="left"/>
              <w:rPr>
                <w:rFonts w:asciiTheme="minorHAnsi" w:hAnsiTheme="minorHAnsi"/>
                <w:sz w:val="21"/>
                <w:szCs w:val="22"/>
              </w:rPr>
            </w:pPr>
            <w:r w:rsidRPr="003C66CA">
              <w:rPr>
                <w:rFonts w:ascii="仿宋" w:eastAsia="仿宋" w:hAnsi="仿宋" w:cs="仿宋" w:hint="eastAsia"/>
                <w:szCs w:val="28"/>
              </w:rPr>
              <w:t xml:space="preserve">三、求职技能提升（1） </w:t>
            </w:r>
          </w:p>
        </w:tc>
        <w:tc>
          <w:tcPr>
            <w:tcW w:w="2885" w:type="pct"/>
            <w:shd w:val="clear" w:color="auto" w:fill="auto"/>
            <w:noWrap/>
            <w:vAlign w:val="center"/>
          </w:tcPr>
          <w:p w14:paraId="32F4E15E" w14:textId="77777777" w:rsidR="003C66CA" w:rsidRPr="003C66CA" w:rsidRDefault="003C66CA" w:rsidP="003C66CA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 w:hint="eastAsia"/>
                <w:szCs w:val="28"/>
              </w:rPr>
              <w:t>求职简历与自荐信撰写</w:t>
            </w:r>
          </w:p>
        </w:tc>
      </w:tr>
      <w:tr w:rsidR="003C66CA" w:rsidRPr="003C66CA" w14:paraId="4790E4DF" w14:textId="4A47519F" w:rsidTr="00A9133B">
        <w:trPr>
          <w:trHeight w:val="20"/>
          <w:jc w:val="center"/>
        </w:trPr>
        <w:tc>
          <w:tcPr>
            <w:tcW w:w="2115" w:type="pct"/>
            <w:vMerge/>
            <w:shd w:val="clear" w:color="auto" w:fill="auto"/>
            <w:noWrap/>
            <w:vAlign w:val="center"/>
          </w:tcPr>
          <w:p w14:paraId="1B50A031" w14:textId="77777777" w:rsidR="003C66CA" w:rsidRPr="003C66CA" w:rsidRDefault="003C66CA" w:rsidP="003C66CA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2885" w:type="pct"/>
            <w:shd w:val="clear" w:color="auto" w:fill="auto"/>
            <w:noWrap/>
            <w:vAlign w:val="center"/>
          </w:tcPr>
          <w:p w14:paraId="7F1E46D9" w14:textId="77777777" w:rsidR="003C66CA" w:rsidRPr="003C66CA" w:rsidRDefault="003C66CA" w:rsidP="003C66CA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 w:hint="eastAsia"/>
                <w:szCs w:val="28"/>
              </w:rPr>
              <w:t>求职礼仪</w:t>
            </w:r>
          </w:p>
        </w:tc>
      </w:tr>
      <w:tr w:rsidR="003C66CA" w:rsidRPr="003C66CA" w14:paraId="2381A03D" w14:textId="53BEF749" w:rsidTr="00A9133B">
        <w:trPr>
          <w:trHeight w:val="503"/>
          <w:jc w:val="center"/>
        </w:trPr>
        <w:tc>
          <w:tcPr>
            <w:tcW w:w="2115" w:type="pct"/>
            <w:vMerge w:val="restart"/>
            <w:shd w:val="clear" w:color="auto" w:fill="auto"/>
            <w:noWrap/>
            <w:vAlign w:val="center"/>
          </w:tcPr>
          <w:p w14:paraId="1CA92A89" w14:textId="77777777" w:rsidR="003C66CA" w:rsidRPr="003C66CA" w:rsidRDefault="003C66CA" w:rsidP="003C66CA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 w:hint="eastAsia"/>
                <w:szCs w:val="28"/>
              </w:rPr>
              <w:t>四、求职技能提升（2）</w:t>
            </w:r>
          </w:p>
        </w:tc>
        <w:tc>
          <w:tcPr>
            <w:tcW w:w="2885" w:type="pct"/>
            <w:shd w:val="clear" w:color="auto" w:fill="auto"/>
            <w:noWrap/>
            <w:vAlign w:val="center"/>
          </w:tcPr>
          <w:p w14:paraId="20D19659" w14:textId="77777777" w:rsidR="003C66CA" w:rsidRPr="003C66CA" w:rsidRDefault="003C66CA" w:rsidP="003C66CA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/>
                <w:szCs w:val="28"/>
              </w:rPr>
              <w:t>个体面试与表达能力</w:t>
            </w:r>
            <w:r w:rsidRPr="003C66CA">
              <w:rPr>
                <w:rFonts w:ascii="仿宋" w:eastAsia="仿宋" w:hAnsi="仿宋" w:cs="仿宋" w:hint="eastAsia"/>
                <w:szCs w:val="28"/>
              </w:rPr>
              <w:t xml:space="preserve">提升 </w:t>
            </w:r>
          </w:p>
        </w:tc>
      </w:tr>
      <w:tr w:rsidR="003C66CA" w:rsidRPr="003C66CA" w14:paraId="1099BCC0" w14:textId="01C9634E" w:rsidTr="00A9133B">
        <w:trPr>
          <w:trHeight w:val="20"/>
          <w:jc w:val="center"/>
        </w:trPr>
        <w:tc>
          <w:tcPr>
            <w:tcW w:w="2115" w:type="pct"/>
            <w:vMerge/>
            <w:shd w:val="clear" w:color="auto" w:fill="auto"/>
            <w:noWrap/>
            <w:vAlign w:val="center"/>
          </w:tcPr>
          <w:p w14:paraId="3EECF7B6" w14:textId="77777777" w:rsidR="003C66CA" w:rsidRPr="003C66CA" w:rsidRDefault="003C66CA" w:rsidP="003C66CA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2885" w:type="pct"/>
            <w:shd w:val="clear" w:color="auto" w:fill="auto"/>
            <w:noWrap/>
            <w:vAlign w:val="center"/>
          </w:tcPr>
          <w:p w14:paraId="23E7D9C2" w14:textId="77777777" w:rsidR="003C66CA" w:rsidRPr="003C66CA" w:rsidRDefault="003C66CA" w:rsidP="003C66CA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szCs w:val="28"/>
              </w:rPr>
            </w:pPr>
            <w:r w:rsidRPr="003C66CA">
              <w:rPr>
                <w:rFonts w:ascii="仿宋" w:eastAsia="仿宋" w:hAnsi="仿宋" w:cs="仿宋"/>
                <w:szCs w:val="28"/>
              </w:rPr>
              <w:t>群体面试与领导力提升</w:t>
            </w:r>
          </w:p>
        </w:tc>
      </w:tr>
    </w:tbl>
    <w:p w14:paraId="757F4566" w14:textId="77777777" w:rsidR="00A9133B" w:rsidRPr="00A9133B" w:rsidRDefault="00A9133B" w:rsidP="00A9133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9133B">
        <w:rPr>
          <w:rFonts w:ascii="仿宋" w:eastAsia="仿宋" w:hAnsi="仿宋" w:cs="仿宋" w:hint="eastAsia"/>
          <w:sz w:val="32"/>
          <w:szCs w:val="32"/>
        </w:rPr>
        <w:t>培训课程紧密围绕大学生职业生涯发展和就业创业现实问题，以促进就业意识、转变就业态度、推动就业行动、提升就业能力为课程目标。</w:t>
      </w:r>
    </w:p>
    <w:p w14:paraId="57ED8DE2" w14:textId="707A4F91" w:rsidR="00A9133B" w:rsidRPr="00A9133B" w:rsidRDefault="00A9133B" w:rsidP="00A9133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9133B">
        <w:rPr>
          <w:rFonts w:ascii="仿宋" w:eastAsia="仿宋" w:hAnsi="仿宋" w:cs="仿宋" w:hint="eastAsia"/>
          <w:sz w:val="32"/>
          <w:szCs w:val="32"/>
        </w:rPr>
        <w:t>培训包含</w:t>
      </w:r>
      <w:r>
        <w:rPr>
          <w:rFonts w:ascii="仿宋" w:eastAsia="仿宋" w:hAnsi="仿宋" w:cs="仿宋" w:hint="eastAsia"/>
          <w:sz w:val="32"/>
          <w:szCs w:val="32"/>
        </w:rPr>
        <w:t>四</w:t>
      </w:r>
      <w:r w:rsidRPr="00A9133B">
        <w:rPr>
          <w:rFonts w:ascii="仿宋" w:eastAsia="仿宋" w:hAnsi="仿宋" w:cs="仿宋" w:hint="eastAsia"/>
          <w:sz w:val="32"/>
          <w:szCs w:val="32"/>
        </w:rPr>
        <w:t>个模块、</w:t>
      </w:r>
      <w:r>
        <w:rPr>
          <w:rFonts w:ascii="仿宋" w:eastAsia="仿宋" w:hAnsi="仿宋" w:cs="仿宋"/>
          <w:sz w:val="32"/>
          <w:szCs w:val="32"/>
        </w:rPr>
        <w:t>8</w:t>
      </w:r>
      <w:r w:rsidRPr="00A9133B">
        <w:rPr>
          <w:rFonts w:ascii="仿宋" w:eastAsia="仿宋" w:hAnsi="仿宋" w:cs="仿宋" w:hint="eastAsia"/>
          <w:sz w:val="32"/>
          <w:szCs w:val="32"/>
        </w:rPr>
        <w:t>个主题，每个主题4课时（半天）。每个模块均包含基础知识、能力训练和态度改变三个部分，其中理论讲授和能力训练部分各占50%，注重引导学生在互动中探索职业方向、提升就业能力。</w:t>
      </w:r>
    </w:p>
    <w:p w14:paraId="6CA0D910" w14:textId="1F4B6DBB" w:rsidR="00A9133B" w:rsidRPr="00A9133B" w:rsidRDefault="00A9133B" w:rsidP="00A9133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9133B">
        <w:rPr>
          <w:rFonts w:ascii="仿宋" w:eastAsia="仿宋" w:hAnsi="仿宋" w:cs="仿宋" w:hint="eastAsia"/>
          <w:sz w:val="32"/>
          <w:szCs w:val="32"/>
        </w:rPr>
        <w:t>培训采取小组研讨式教学方式，选取将学生分成若干小组（每组6人，建议班级规模为50-80人），通过团队任务、小组活动、案例研讨等形式，共同完成学习任务。</w:t>
      </w:r>
    </w:p>
    <w:p w14:paraId="28D895C5" w14:textId="77777777" w:rsidR="003C66CA" w:rsidRPr="00A9133B" w:rsidRDefault="003C66CA" w:rsidP="00294F54">
      <w:pPr>
        <w:rPr>
          <w:rFonts w:hint="eastAsia"/>
        </w:rPr>
      </w:pPr>
    </w:p>
    <w:sectPr w:rsidR="003C66CA" w:rsidRPr="00A91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FC16" w14:textId="77777777" w:rsidR="00A51E2A" w:rsidRDefault="00A51E2A" w:rsidP="00294F54">
      <w:r>
        <w:separator/>
      </w:r>
    </w:p>
  </w:endnote>
  <w:endnote w:type="continuationSeparator" w:id="0">
    <w:p w14:paraId="74AE07CF" w14:textId="77777777" w:rsidR="00A51E2A" w:rsidRDefault="00A51E2A" w:rsidP="0029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0351" w14:textId="77777777" w:rsidR="00A51E2A" w:rsidRDefault="00A51E2A" w:rsidP="00294F54">
      <w:r>
        <w:separator/>
      </w:r>
    </w:p>
  </w:footnote>
  <w:footnote w:type="continuationSeparator" w:id="0">
    <w:p w14:paraId="54515F43" w14:textId="77777777" w:rsidR="00A51E2A" w:rsidRDefault="00A51E2A" w:rsidP="0029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D6CF"/>
    <w:multiLevelType w:val="singleLevel"/>
    <w:tmpl w:val="8BA6E0C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29"/>
    <w:rsid w:val="00080DF4"/>
    <w:rsid w:val="0009766E"/>
    <w:rsid w:val="00294F54"/>
    <w:rsid w:val="003A50A8"/>
    <w:rsid w:val="003C66CA"/>
    <w:rsid w:val="005C6129"/>
    <w:rsid w:val="006A4B73"/>
    <w:rsid w:val="00A51E2A"/>
    <w:rsid w:val="00A9133B"/>
    <w:rsid w:val="00A9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F96FF"/>
  <w15:chartTrackingRefBased/>
  <w15:docId w15:val="{546B2C66-2E8F-49DE-8569-60261BCD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29"/>
    <w:pPr>
      <w:widowControl w:val="0"/>
      <w:jc w:val="both"/>
    </w:pPr>
    <w:rPr>
      <w:rFonts w:ascii="Times New Roman" w:hAnsi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1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1"/>
    <w:uiPriority w:val="10"/>
    <w:qFormat/>
    <w:rsid w:val="005C612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5">
    <w:name w:val="标题 字符"/>
    <w:basedOn w:val="a0"/>
    <w:uiPriority w:val="10"/>
    <w:rsid w:val="005C612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4"/>
    <w:uiPriority w:val="10"/>
    <w:rsid w:val="005C6129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94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94F54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4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94F5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sylvia0404</dc:creator>
  <cp:keywords/>
  <dc:description/>
  <cp:lastModifiedBy>郑鹏程</cp:lastModifiedBy>
  <cp:revision>7</cp:revision>
  <dcterms:created xsi:type="dcterms:W3CDTF">2021-11-01T06:36:00Z</dcterms:created>
  <dcterms:modified xsi:type="dcterms:W3CDTF">2021-11-16T08:40:00Z</dcterms:modified>
</cp:coreProperties>
</file>