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auto"/>
        <w:textAlignment w:val="auto"/>
        <w:rPr>
          <w:rFonts w:ascii="微软雅黑" w:hAnsi="微软雅黑" w:eastAsia="微软雅黑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auto"/>
        <w:jc w:val="center"/>
        <w:textAlignment w:val="auto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浙江中控技术股份有限公司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auto"/>
        <w:jc w:val="right"/>
        <w:textAlignment w:val="auto"/>
        <w:rPr>
          <w:rFonts w:ascii="微软雅黑" w:hAnsi="微软雅黑" w:eastAsia="微软雅黑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auto"/>
        <w:textAlignment w:val="auto"/>
        <w:rPr>
          <w:rFonts w:ascii="微软雅黑" w:hAnsi="微软雅黑" w:eastAsia="微软雅黑" w:cs="宋体"/>
          <w:b/>
          <w:kern w:val="0"/>
          <w:position w:val="-2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kern w:val="0"/>
          <w:position w:val="-2"/>
          <w:sz w:val="28"/>
          <w:szCs w:val="28"/>
        </w:rPr>
        <w:t>公司介绍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auto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40" w:line="480" w:lineRule="auto"/>
        <w:textAlignment w:val="auto"/>
        <w:rPr>
          <w:rFonts w:ascii="微软雅黑" w:hAnsi="微软雅黑" w:eastAsia="微软雅黑" w:cs="宋体"/>
          <w:kern w:val="0"/>
          <w:position w:val="-2"/>
          <w:sz w:val="28"/>
          <w:szCs w:val="28"/>
        </w:rPr>
      </w:pPr>
      <w:r>
        <w:rPr>
          <w:rFonts w:ascii="微软雅黑" w:hAnsi="微软雅黑" w:eastAsia="微软雅黑" w:cs="宋体"/>
          <w:kern w:val="0"/>
          <w:position w:val="-2"/>
          <w:sz w:val="28"/>
          <w:szCs w:val="28"/>
        </w:rPr>
        <w:t>浙江中控技术股份有限公司成立于 1999 年</w:t>
      </w:r>
      <w:r>
        <w:rPr>
          <w:rFonts w:hint="eastAsia" w:ascii="微软雅黑" w:hAnsi="微软雅黑" w:eastAsia="微软雅黑" w:cs="宋体"/>
          <w:kern w:val="0"/>
          <w:position w:val="-2"/>
          <w:sz w:val="28"/>
          <w:szCs w:val="28"/>
        </w:rPr>
        <w:t>，是国内领先的</w:t>
      </w:r>
      <w:r>
        <w:rPr>
          <w:rFonts w:ascii="微软雅黑" w:hAnsi="微软雅黑" w:eastAsia="微软雅黑" w:cs="宋体"/>
          <w:kern w:val="0"/>
          <w:position w:val="-2"/>
          <w:sz w:val="28"/>
          <w:szCs w:val="28"/>
        </w:rPr>
        <w:t>流程工业智能制造整体解决方案提供商</w:t>
      </w:r>
      <w:r>
        <w:rPr>
          <w:rFonts w:hint="eastAsia" w:ascii="微软雅黑" w:hAnsi="微软雅黑" w:eastAsia="微软雅黑" w:cs="宋体"/>
          <w:kern w:val="0"/>
          <w:position w:val="-2"/>
          <w:sz w:val="28"/>
          <w:szCs w:val="28"/>
        </w:rPr>
        <w:t>。</w:t>
      </w:r>
      <w:r>
        <w:rPr>
          <w:rFonts w:ascii="微软雅黑" w:hAnsi="微软雅黑" w:eastAsia="微软雅黑" w:cs="宋体"/>
          <w:kern w:val="0"/>
          <w:position w:val="-2"/>
          <w:sz w:val="28"/>
          <w:szCs w:val="28"/>
        </w:rPr>
        <w:t>其产品及解决方案已广泛应用在油气、石化、化工、电力、制药、冶金、建材、造纸、新材料、新能源、食品等行业领域，覆盖全球 50 多个国家和地区。</w:t>
      </w:r>
      <w:r>
        <w:rPr>
          <w:rFonts w:hint="eastAsia" w:ascii="微软雅黑" w:hAnsi="微软雅黑" w:eastAsia="微软雅黑" w:cs="宋体"/>
          <w:kern w:val="0"/>
          <w:position w:val="-2"/>
          <w:sz w:val="28"/>
          <w:szCs w:val="28"/>
        </w:rPr>
        <w:t>核心产品</w:t>
      </w:r>
      <w:r>
        <w:rPr>
          <w:rFonts w:ascii="微软雅黑" w:hAnsi="微软雅黑" w:eastAsia="微软雅黑" w:cs="宋体"/>
          <w:kern w:val="0"/>
          <w:position w:val="-2"/>
          <w:sz w:val="28"/>
          <w:szCs w:val="28"/>
        </w:rPr>
        <w:t xml:space="preserve">集散控制系统(DCS)国内市场占有率达到 33.8% </w:t>
      </w:r>
      <w:r>
        <w:rPr>
          <w:rFonts w:hint="eastAsia" w:ascii="微软雅黑" w:hAnsi="微软雅黑" w:eastAsia="微软雅黑" w:cs="宋体"/>
          <w:kern w:val="0"/>
          <w:position w:val="-2"/>
          <w:sz w:val="28"/>
          <w:szCs w:val="28"/>
        </w:rPr>
        <w:t>，连续十一年蝉联国内市场占有率第一。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40" w:line="480" w:lineRule="auto"/>
        <w:textAlignment w:val="auto"/>
        <w:rPr>
          <w:rFonts w:ascii="微软雅黑" w:hAnsi="微软雅黑" w:eastAsia="微软雅黑" w:cs="宋体"/>
          <w:kern w:val="0"/>
          <w:position w:val="-2"/>
          <w:sz w:val="28"/>
          <w:szCs w:val="28"/>
        </w:rPr>
      </w:pPr>
      <w:r>
        <w:rPr>
          <w:rFonts w:ascii="微软雅黑" w:hAnsi="微软雅黑" w:eastAsia="微软雅黑" w:cs="宋体"/>
          <w:kern w:val="0"/>
          <w:position w:val="-2"/>
          <w:sz w:val="28"/>
          <w:szCs w:val="28"/>
        </w:rPr>
        <w:t>中控技术</w:t>
      </w:r>
      <w:r>
        <w:rPr>
          <w:rFonts w:hint="eastAsia" w:ascii="微软雅黑" w:hAnsi="微软雅黑" w:eastAsia="微软雅黑" w:cs="宋体"/>
          <w:kern w:val="0"/>
          <w:position w:val="-2"/>
          <w:sz w:val="28"/>
          <w:szCs w:val="28"/>
        </w:rPr>
        <w:t>坚持自主创新，打破技术垄断，</w:t>
      </w:r>
      <w:r>
        <w:rPr>
          <w:rFonts w:ascii="微软雅黑" w:hAnsi="微软雅黑" w:eastAsia="微软雅黑" w:cs="宋体"/>
          <w:kern w:val="0"/>
          <w:position w:val="-2"/>
          <w:sz w:val="28"/>
          <w:szCs w:val="28"/>
        </w:rPr>
        <w:t xml:space="preserve">持续加大研发投入及研发平台建设，目前已拥有国家企业技术中心、国家地方联合工程实验室、浙江省省级重点实验室、 省级企业研究院和省级高新技术研究开发中心等，并成功取得了一系列发明专利、技术奖项、产品认证及国际标准和国家标准。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40" w:line="480" w:lineRule="auto"/>
        <w:textAlignment w:val="auto"/>
        <w:rPr>
          <w:sz w:val="28"/>
          <w:szCs w:val="28"/>
        </w:rPr>
      </w:pPr>
      <w:r>
        <w:rPr>
          <w:rFonts w:hint="eastAsia" w:ascii="微软雅黑" w:hAnsi="微软雅黑" w:eastAsia="微软雅黑" w:cs="宋体"/>
          <w:kern w:val="0"/>
          <w:position w:val="-2"/>
          <w:sz w:val="28"/>
          <w:szCs w:val="28"/>
        </w:rPr>
        <w:t>中控技术</w:t>
      </w:r>
      <w:r>
        <w:rPr>
          <w:rFonts w:ascii="微软雅黑" w:hAnsi="微软雅黑" w:eastAsia="微软雅黑" w:cs="宋体"/>
          <w:kern w:val="0"/>
          <w:position w:val="-2"/>
          <w:sz w:val="28"/>
          <w:szCs w:val="28"/>
        </w:rPr>
        <w:t>立足于中国，服务于全球，未来将以全球工业市场核心的自动化、数字化、智能化产品与解决方案供应商的姿态，打造工业全流程智慧生态，实现从工业 3.0 到工业 4.0 的跨越，积极探索跨领域、多行业 EBO 新兴商业机会，在世界工业文明的发展进程中留下深</w:t>
      </w:r>
      <w:r>
        <w:rPr>
          <w:sz w:val="28"/>
          <w:szCs w:val="28"/>
        </w:rPr>
        <w:t xml:space="preserve">深的足迹。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auto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auto"/>
        <w:textAlignment w:val="auto"/>
        <w:rPr>
          <w:rFonts w:ascii="微软雅黑" w:hAnsi="微软雅黑" w:eastAsia="微软雅黑" w:cs="宋体"/>
          <w:kern w:val="0"/>
          <w:position w:val="-2"/>
          <w:sz w:val="28"/>
          <w:szCs w:val="28"/>
        </w:rPr>
      </w:pPr>
      <w:r>
        <w:rPr>
          <w:rFonts w:ascii="微软雅黑" w:hAnsi="微软雅黑" w:eastAsia="微软雅黑" w:cs="宋体"/>
          <w:b/>
          <w:kern w:val="0"/>
          <w:position w:val="-2"/>
          <w:sz w:val="28"/>
          <w:szCs w:val="28"/>
        </w:rPr>
        <w:t>招聘对象</w:t>
      </w:r>
      <w:r>
        <w:rPr>
          <w:rFonts w:hint="eastAsia" w:ascii="微软雅黑" w:hAnsi="微软雅黑" w:eastAsia="微软雅黑" w:cs="宋体"/>
          <w:kern w:val="0"/>
          <w:position w:val="-2"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150" w:afterAutospacing="0" w:line="480" w:lineRule="auto"/>
        <w:textAlignment w:val="auto"/>
        <w:rPr>
          <w:rFonts w:hint="eastAsia" w:ascii="微软雅黑" w:hAnsi="微软雅黑" w:eastAsia="微软雅黑"/>
          <w:position w:val="-2"/>
          <w:sz w:val="28"/>
          <w:szCs w:val="28"/>
        </w:rPr>
      </w:pPr>
      <w:r>
        <w:rPr>
          <w:rFonts w:ascii="微软雅黑" w:hAnsi="微软雅黑" w:eastAsia="微软雅黑"/>
          <w:position w:val="-2"/>
          <w:sz w:val="28"/>
          <w:szCs w:val="28"/>
        </w:rPr>
        <w:t>2023</w:t>
      </w:r>
      <w:r>
        <w:rPr>
          <w:rFonts w:hint="eastAsia" w:ascii="微软雅黑" w:hAnsi="微软雅黑" w:eastAsia="微软雅黑"/>
          <w:position w:val="-2"/>
          <w:sz w:val="28"/>
          <w:szCs w:val="28"/>
        </w:rPr>
        <w:t>届本硕博应届毕业生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150" w:afterAutospacing="0" w:line="480" w:lineRule="auto"/>
        <w:textAlignment w:val="auto"/>
        <w:rPr>
          <w:rFonts w:ascii="微软雅黑" w:hAnsi="微软雅黑" w:eastAsia="微软雅黑"/>
          <w:position w:val="-2"/>
          <w:sz w:val="28"/>
          <w:szCs w:val="28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150" w:afterAutospacing="0" w:line="480" w:lineRule="auto"/>
        <w:textAlignment w:val="auto"/>
        <w:rPr>
          <w:rFonts w:hint="eastAsia" w:ascii="微软雅黑" w:hAnsi="微软雅黑" w:eastAsia="微软雅黑" w:cs="Helvetica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b/>
          <w:position w:val="-2"/>
          <w:sz w:val="28"/>
          <w:szCs w:val="28"/>
        </w:rPr>
        <w:t>招聘职位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40" w:line="480" w:lineRule="auto"/>
        <w:jc w:val="left"/>
        <w:textAlignment w:val="auto"/>
        <w:rPr>
          <w:rFonts w:hint="eastAsia" w:ascii="微软雅黑" w:hAnsi="微软雅黑" w:eastAsia="微软雅黑" w:cs="宋体"/>
          <w:kern w:val="0"/>
          <w:position w:val="-2"/>
          <w:sz w:val="28"/>
          <w:szCs w:val="28"/>
        </w:rPr>
      </w:pPr>
      <w:r>
        <w:rPr>
          <w:rFonts w:hint="eastAsia" w:ascii="微软雅黑" w:hAnsi="微软雅黑" w:eastAsia="微软雅黑" w:cs="宋体"/>
          <w:kern w:val="0"/>
          <w:position w:val="-2"/>
          <w:sz w:val="28"/>
          <w:szCs w:val="28"/>
        </w:rPr>
        <w:t>技术研发类</w:t>
      </w:r>
      <w:r>
        <w:rPr>
          <w:rFonts w:ascii="微软雅黑" w:hAnsi="微软雅黑" w:eastAsia="微软雅黑" w:cs="宋体"/>
          <w:kern w:val="0"/>
          <w:position w:val="-2"/>
          <w:sz w:val="28"/>
          <w:szCs w:val="28"/>
        </w:rPr>
        <w:t>:</w:t>
      </w:r>
      <w:r>
        <w:rPr>
          <w:rFonts w:hint="eastAsia" w:ascii="微软雅黑" w:hAnsi="微软雅黑" w:eastAsia="微软雅黑" w:cs="宋体"/>
          <w:kern w:val="0"/>
          <w:position w:val="-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40" w:line="480" w:lineRule="auto"/>
        <w:jc w:val="left"/>
        <w:textAlignment w:val="auto"/>
        <w:rPr>
          <w:rFonts w:hint="eastAsia" w:ascii="微软雅黑" w:hAnsi="微软雅黑" w:eastAsia="微软雅黑" w:cs="宋体"/>
          <w:kern w:val="0"/>
          <w:position w:val="-2"/>
          <w:sz w:val="28"/>
          <w:szCs w:val="28"/>
        </w:rPr>
      </w:pPr>
      <w:r>
        <w:rPr>
          <w:rFonts w:ascii="微软雅黑" w:hAnsi="微软雅黑" w:eastAsia="微软雅黑" w:cs="宋体"/>
          <w:kern w:val="0"/>
          <w:position w:val="-2"/>
          <w:sz w:val="28"/>
          <w:szCs w:val="28"/>
        </w:rPr>
        <w:t>C++</w:t>
      </w:r>
      <w:r>
        <w:rPr>
          <w:rFonts w:hint="eastAsia" w:ascii="微软雅黑" w:hAnsi="微软雅黑" w:eastAsia="微软雅黑" w:cs="宋体"/>
          <w:kern w:val="0"/>
          <w:position w:val="-2"/>
          <w:sz w:val="28"/>
          <w:szCs w:val="28"/>
        </w:rPr>
        <w:t>、</w:t>
      </w:r>
      <w:r>
        <w:rPr>
          <w:rFonts w:ascii="微软雅黑" w:hAnsi="微软雅黑" w:eastAsia="微软雅黑" w:cs="宋体"/>
          <w:kern w:val="0"/>
          <w:position w:val="-2"/>
          <w:sz w:val="28"/>
          <w:szCs w:val="28"/>
        </w:rPr>
        <w:t>Java</w:t>
      </w:r>
      <w:r>
        <w:rPr>
          <w:rFonts w:hint="eastAsia" w:ascii="微软雅黑" w:hAnsi="微软雅黑" w:eastAsia="微软雅黑" w:cs="宋体"/>
          <w:kern w:val="0"/>
          <w:position w:val="-2"/>
          <w:sz w:val="28"/>
          <w:szCs w:val="28"/>
        </w:rPr>
        <w:t>、前端、测试、测试开发、硬件、嵌入式、算法、</w:t>
      </w:r>
      <w:r>
        <w:rPr>
          <w:rFonts w:ascii="微软雅黑" w:hAnsi="微软雅黑" w:eastAsia="微软雅黑" w:cs="宋体"/>
          <w:kern w:val="0"/>
          <w:position w:val="-2"/>
          <w:sz w:val="28"/>
          <w:szCs w:val="28"/>
        </w:rPr>
        <w:t>UI</w:t>
      </w:r>
      <w:r>
        <w:rPr>
          <w:rFonts w:hint="eastAsia" w:ascii="微软雅黑" w:hAnsi="微软雅黑" w:eastAsia="微软雅黑" w:cs="宋体"/>
          <w:kern w:val="0"/>
          <w:position w:val="-2"/>
          <w:sz w:val="28"/>
          <w:szCs w:val="28"/>
        </w:rPr>
        <w:t>设计等</w:t>
      </w:r>
      <w:r>
        <w:rPr>
          <w:rFonts w:ascii="微软雅黑" w:hAnsi="微软雅黑" w:eastAsia="微软雅黑" w:cs="宋体"/>
          <w:kern w:val="0"/>
          <w:position w:val="-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40" w:line="480" w:lineRule="auto"/>
        <w:jc w:val="left"/>
        <w:textAlignment w:val="auto"/>
        <w:rPr>
          <w:rFonts w:hint="eastAsia" w:ascii="微软雅黑" w:hAnsi="微软雅黑" w:eastAsia="微软雅黑" w:cs="宋体"/>
          <w:kern w:val="0"/>
          <w:position w:val="-2"/>
          <w:sz w:val="28"/>
          <w:szCs w:val="28"/>
        </w:rPr>
      </w:pPr>
      <w:r>
        <w:rPr>
          <w:rFonts w:hint="eastAsia" w:ascii="微软雅黑" w:hAnsi="微软雅黑" w:eastAsia="微软雅黑" w:cs="宋体"/>
          <w:kern w:val="0"/>
          <w:position w:val="-2"/>
          <w:sz w:val="28"/>
          <w:szCs w:val="28"/>
        </w:rPr>
        <w:t>工程服务类</w:t>
      </w:r>
      <w:r>
        <w:rPr>
          <w:rFonts w:ascii="微软雅黑" w:hAnsi="微软雅黑" w:eastAsia="微软雅黑" w:cs="宋体"/>
          <w:kern w:val="0"/>
          <w:position w:val="-2"/>
          <w:sz w:val="28"/>
          <w:szCs w:val="28"/>
        </w:rPr>
        <w:t>:</w:t>
      </w:r>
      <w:r>
        <w:rPr>
          <w:rFonts w:hint="eastAsia" w:ascii="微软雅黑" w:hAnsi="微软雅黑" w:eastAsia="微软雅黑" w:cs="宋体"/>
          <w:kern w:val="0"/>
          <w:position w:val="-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40" w:line="480" w:lineRule="auto"/>
        <w:jc w:val="left"/>
        <w:textAlignment w:val="auto"/>
        <w:rPr>
          <w:rFonts w:hint="eastAsia" w:ascii="微软雅黑" w:hAnsi="微软雅黑" w:eastAsia="微软雅黑" w:cs="宋体"/>
          <w:kern w:val="0"/>
          <w:position w:val="-2"/>
          <w:sz w:val="28"/>
          <w:szCs w:val="28"/>
        </w:rPr>
      </w:pPr>
      <w:r>
        <w:rPr>
          <w:rFonts w:hint="eastAsia" w:ascii="微软雅黑" w:hAnsi="微软雅黑" w:eastAsia="微软雅黑" w:cs="宋体"/>
          <w:kern w:val="0"/>
          <w:position w:val="-2"/>
          <w:sz w:val="28"/>
          <w:szCs w:val="28"/>
        </w:rPr>
        <w:t>自控工程师</w:t>
      </w:r>
      <w:r>
        <w:rPr>
          <w:rFonts w:ascii="微软雅黑" w:hAnsi="微软雅黑" w:eastAsia="微软雅黑" w:cs="宋体"/>
          <w:kern w:val="0"/>
          <w:position w:val="-2"/>
          <w:sz w:val="28"/>
          <w:szCs w:val="28"/>
        </w:rPr>
        <w:t>(</w:t>
      </w:r>
      <w:r>
        <w:rPr>
          <w:rFonts w:hint="eastAsia" w:ascii="微软雅黑" w:hAnsi="微软雅黑" w:eastAsia="微软雅黑" w:cs="宋体"/>
          <w:kern w:val="0"/>
          <w:position w:val="-2"/>
          <w:sz w:val="28"/>
          <w:szCs w:val="28"/>
        </w:rPr>
        <w:t>国内</w:t>
      </w:r>
      <w:r>
        <w:rPr>
          <w:rFonts w:ascii="微软雅黑" w:hAnsi="微软雅黑" w:eastAsia="微软雅黑" w:cs="宋体"/>
          <w:kern w:val="0"/>
          <w:position w:val="-2"/>
          <w:sz w:val="28"/>
          <w:szCs w:val="28"/>
        </w:rPr>
        <w:t>/</w:t>
      </w:r>
      <w:r>
        <w:rPr>
          <w:rFonts w:hint="eastAsia" w:ascii="微软雅黑" w:hAnsi="微软雅黑" w:eastAsia="微软雅黑" w:cs="宋体"/>
          <w:kern w:val="0"/>
          <w:position w:val="-2"/>
          <w:sz w:val="28"/>
          <w:szCs w:val="28"/>
        </w:rPr>
        <w:t>国外</w:t>
      </w:r>
      <w:r>
        <w:rPr>
          <w:rFonts w:ascii="微软雅黑" w:hAnsi="微软雅黑" w:eastAsia="微软雅黑" w:cs="宋体"/>
          <w:kern w:val="0"/>
          <w:position w:val="-2"/>
          <w:sz w:val="28"/>
          <w:szCs w:val="28"/>
        </w:rPr>
        <w:t>)</w:t>
      </w:r>
      <w:r>
        <w:rPr>
          <w:rFonts w:hint="eastAsia" w:ascii="微软雅黑" w:hAnsi="微软雅黑" w:eastAsia="微软雅黑" w:cs="宋体"/>
          <w:kern w:val="0"/>
          <w:position w:val="-2"/>
          <w:sz w:val="28"/>
          <w:szCs w:val="28"/>
        </w:rPr>
        <w:t>、实施工程师、项目工程师、维保工程师等</w:t>
      </w:r>
      <w:r>
        <w:rPr>
          <w:rFonts w:ascii="微软雅黑" w:hAnsi="微软雅黑" w:eastAsia="微软雅黑" w:cs="宋体"/>
          <w:kern w:val="0"/>
          <w:position w:val="-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40" w:line="480" w:lineRule="auto"/>
        <w:jc w:val="left"/>
        <w:textAlignment w:val="auto"/>
        <w:rPr>
          <w:rFonts w:hint="eastAsia" w:ascii="微软雅黑" w:hAnsi="微软雅黑" w:eastAsia="微软雅黑" w:cs="宋体"/>
          <w:kern w:val="0"/>
          <w:position w:val="-2"/>
          <w:sz w:val="28"/>
          <w:szCs w:val="28"/>
        </w:rPr>
      </w:pPr>
      <w:r>
        <w:rPr>
          <w:rFonts w:hint="eastAsia" w:ascii="微软雅黑" w:hAnsi="微软雅黑" w:eastAsia="微软雅黑" w:cs="宋体"/>
          <w:kern w:val="0"/>
          <w:position w:val="-2"/>
          <w:sz w:val="28"/>
          <w:szCs w:val="28"/>
        </w:rPr>
        <w:t xml:space="preserve">技术支持类: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40" w:line="480" w:lineRule="auto"/>
        <w:jc w:val="left"/>
        <w:textAlignment w:val="auto"/>
        <w:rPr>
          <w:rFonts w:hint="eastAsia" w:ascii="微软雅黑" w:hAnsi="微软雅黑" w:eastAsia="微软雅黑" w:cs="宋体"/>
          <w:kern w:val="0"/>
          <w:position w:val="-2"/>
          <w:sz w:val="28"/>
          <w:szCs w:val="28"/>
        </w:rPr>
      </w:pPr>
      <w:r>
        <w:rPr>
          <w:rFonts w:hint="eastAsia" w:ascii="微软雅黑" w:hAnsi="微软雅黑" w:eastAsia="微软雅黑" w:cs="宋体"/>
          <w:kern w:val="0"/>
          <w:position w:val="-2"/>
          <w:sz w:val="28"/>
          <w:szCs w:val="28"/>
        </w:rPr>
        <w:t>技术支持工程师助理（国内/国外）、解决方案助理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40" w:line="480" w:lineRule="auto"/>
        <w:jc w:val="left"/>
        <w:textAlignment w:val="auto"/>
        <w:rPr>
          <w:rFonts w:hint="eastAsia" w:ascii="微软雅黑" w:hAnsi="微软雅黑" w:eastAsia="微软雅黑" w:cs="宋体"/>
          <w:kern w:val="0"/>
          <w:position w:val="-2"/>
          <w:sz w:val="28"/>
          <w:szCs w:val="28"/>
        </w:rPr>
      </w:pPr>
      <w:r>
        <w:rPr>
          <w:rFonts w:hint="eastAsia" w:ascii="微软雅黑" w:hAnsi="微软雅黑" w:eastAsia="微软雅黑" w:cs="宋体"/>
          <w:kern w:val="0"/>
          <w:position w:val="-2"/>
          <w:sz w:val="28"/>
          <w:szCs w:val="28"/>
        </w:rPr>
        <w:t>市场营销类</w:t>
      </w:r>
      <w:r>
        <w:rPr>
          <w:rFonts w:ascii="微软雅黑" w:hAnsi="微软雅黑" w:eastAsia="微软雅黑" w:cs="宋体"/>
          <w:kern w:val="0"/>
          <w:position w:val="-2"/>
          <w:sz w:val="28"/>
          <w:szCs w:val="28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40" w:line="480" w:lineRule="auto"/>
        <w:jc w:val="left"/>
        <w:textAlignment w:val="auto"/>
        <w:rPr>
          <w:rFonts w:hint="eastAsia" w:ascii="微软雅黑" w:hAnsi="微软雅黑" w:eastAsia="微软雅黑" w:cs="宋体"/>
          <w:kern w:val="0"/>
          <w:position w:val="-2"/>
          <w:sz w:val="28"/>
          <w:szCs w:val="28"/>
        </w:rPr>
      </w:pPr>
      <w:r>
        <w:rPr>
          <w:rFonts w:hint="eastAsia" w:ascii="微软雅黑" w:hAnsi="微软雅黑" w:eastAsia="微软雅黑" w:cs="宋体"/>
          <w:kern w:val="0"/>
          <w:position w:val="-2"/>
          <w:sz w:val="28"/>
          <w:szCs w:val="28"/>
        </w:rPr>
        <w:t>项目管理助理、业务支持专员、运营专员、质量工程师</w:t>
      </w:r>
      <w:r>
        <w:rPr>
          <w:rFonts w:ascii="微软雅黑" w:hAnsi="微软雅黑" w:eastAsia="微软雅黑" w:cs="宋体"/>
          <w:kern w:val="0"/>
          <w:position w:val="-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40" w:line="480" w:lineRule="auto"/>
        <w:jc w:val="left"/>
        <w:textAlignment w:val="auto"/>
        <w:rPr>
          <w:rFonts w:hint="eastAsia" w:ascii="微软雅黑" w:hAnsi="微软雅黑" w:eastAsia="微软雅黑" w:cs="宋体"/>
          <w:kern w:val="0"/>
          <w:position w:val="-2"/>
          <w:sz w:val="28"/>
          <w:szCs w:val="28"/>
        </w:rPr>
      </w:pPr>
      <w:r>
        <w:rPr>
          <w:rFonts w:hint="eastAsia" w:ascii="微软雅黑" w:hAnsi="微软雅黑" w:eastAsia="微软雅黑" w:cs="宋体"/>
          <w:kern w:val="0"/>
          <w:position w:val="-2"/>
          <w:sz w:val="28"/>
          <w:szCs w:val="28"/>
        </w:rPr>
        <w:t>生产制造类</w:t>
      </w:r>
      <w:r>
        <w:rPr>
          <w:rFonts w:ascii="微软雅黑" w:hAnsi="微软雅黑" w:eastAsia="微软雅黑" w:cs="宋体"/>
          <w:kern w:val="0"/>
          <w:position w:val="-2"/>
          <w:sz w:val="28"/>
          <w:szCs w:val="28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40" w:line="480" w:lineRule="auto"/>
        <w:jc w:val="left"/>
        <w:textAlignment w:val="auto"/>
        <w:rPr>
          <w:rFonts w:hint="eastAsia" w:ascii="微软雅黑" w:hAnsi="微软雅黑" w:eastAsia="微软雅黑" w:cs="宋体"/>
          <w:kern w:val="0"/>
          <w:position w:val="-2"/>
          <w:sz w:val="28"/>
          <w:szCs w:val="28"/>
        </w:rPr>
      </w:pPr>
      <w:r>
        <w:rPr>
          <w:rFonts w:hint="eastAsia" w:ascii="微软雅黑" w:hAnsi="微软雅黑" w:eastAsia="微软雅黑" w:cs="宋体"/>
          <w:kern w:val="0"/>
          <w:position w:val="-2"/>
          <w:sz w:val="28"/>
          <w:szCs w:val="28"/>
        </w:rPr>
        <w:t>原材料检验员、计划调度专员、工艺设计工程师、项目运行管理工程师</w:t>
      </w:r>
      <w:r>
        <w:rPr>
          <w:rFonts w:ascii="微软雅黑" w:hAnsi="微软雅黑" w:eastAsia="微软雅黑" w:cs="宋体"/>
          <w:kern w:val="0"/>
          <w:position w:val="-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auto"/>
        <w:textAlignment w:val="auto"/>
        <w:rPr>
          <w:rFonts w:hint="eastAsia" w:ascii="微软雅黑" w:hAnsi="微软雅黑" w:eastAsia="微软雅黑" w:cs="宋体"/>
          <w:kern w:val="0"/>
          <w:position w:val="-2"/>
          <w:sz w:val="28"/>
          <w:szCs w:val="28"/>
        </w:rPr>
      </w:pPr>
      <w:r>
        <w:rPr>
          <w:rFonts w:hint="eastAsia" w:ascii="微软雅黑" w:hAnsi="微软雅黑" w:eastAsia="微软雅黑" w:cs="宋体"/>
          <w:kern w:val="0"/>
          <w:position w:val="-2"/>
          <w:sz w:val="28"/>
          <w:szCs w:val="28"/>
        </w:rPr>
        <w:t>STEM+管理培训生</w:t>
      </w:r>
      <w:r>
        <w:rPr>
          <w:rFonts w:ascii="微软雅黑" w:hAnsi="微软雅黑" w:eastAsia="微软雅黑" w:cs="宋体"/>
          <w:kern w:val="0"/>
          <w:position w:val="-2"/>
          <w:sz w:val="28"/>
          <w:szCs w:val="28"/>
        </w:rPr>
        <w:t>:</w:t>
      </w:r>
      <w:r>
        <w:rPr>
          <w:rFonts w:hint="eastAsia" w:ascii="微软雅黑" w:hAnsi="微软雅黑" w:eastAsia="微软雅黑" w:cs="宋体"/>
          <w:kern w:val="0"/>
          <w:position w:val="-2"/>
          <w:sz w:val="28"/>
          <w:szCs w:val="28"/>
        </w:rPr>
        <w:t xml:space="preserve"> 专业不限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auto"/>
        <w:textAlignment w:val="auto"/>
        <w:rPr>
          <w:rFonts w:hint="eastAsia"/>
          <w:sz w:val="28"/>
          <w:szCs w:val="28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150" w:afterAutospacing="0" w:line="480" w:lineRule="auto"/>
        <w:textAlignment w:val="auto"/>
        <w:rPr>
          <w:rFonts w:ascii="微软雅黑" w:hAnsi="微软雅黑" w:eastAsia="微软雅黑" w:cs="Helvetica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b/>
          <w:position w:val="-2"/>
          <w:sz w:val="28"/>
          <w:szCs w:val="28"/>
        </w:rPr>
        <w:t>招聘流程</w:t>
      </w:r>
      <w:r>
        <w:rPr>
          <w:rFonts w:hint="eastAsia" w:ascii="微软雅黑" w:hAnsi="微软雅黑" w:eastAsia="微软雅黑" w:cs="Helvetica"/>
          <w:color w:val="333333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auto"/>
        <w:textAlignment w:val="auto"/>
        <w:rPr>
          <w:rFonts w:ascii="微软雅黑" w:hAnsi="微软雅黑" w:eastAsia="微软雅黑" w:cs="宋体"/>
          <w:kern w:val="0"/>
          <w:position w:val="-2"/>
          <w:sz w:val="28"/>
          <w:szCs w:val="28"/>
        </w:rPr>
      </w:pPr>
      <w:r>
        <w:rPr>
          <w:rFonts w:hint="eastAsia" w:ascii="微软雅黑" w:hAnsi="微软雅黑" w:eastAsia="微软雅黑" w:cs="宋体"/>
          <w:kern w:val="0"/>
          <w:position w:val="-2"/>
          <w:sz w:val="28"/>
          <w:szCs w:val="28"/>
        </w:rPr>
        <w:t>网申-测评-面试-录用-签约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auto"/>
        <w:textAlignment w:val="auto"/>
        <w:rPr>
          <w:rFonts w:ascii="微软雅黑" w:hAnsi="微软雅黑" w:eastAsia="微软雅黑" w:cs="宋体"/>
          <w:b/>
          <w:kern w:val="0"/>
          <w:position w:val="-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auto"/>
        <w:textAlignment w:val="auto"/>
        <w:rPr>
          <w:rFonts w:ascii="微软雅黑" w:hAnsi="微软雅黑" w:eastAsia="微软雅黑" w:cs="宋体"/>
          <w:b/>
          <w:kern w:val="0"/>
          <w:position w:val="-2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kern w:val="0"/>
          <w:position w:val="-2"/>
          <w:sz w:val="28"/>
          <w:szCs w:val="28"/>
        </w:rPr>
        <w:t>工作地点</w:t>
      </w:r>
      <w:r>
        <w:rPr>
          <w:rFonts w:hint="eastAsia" w:ascii="微软雅黑" w:hAnsi="微软雅黑" w:eastAsia="微软雅黑" w:cs="宋体"/>
          <w:kern w:val="0"/>
          <w:position w:val="-2"/>
          <w:sz w:val="28"/>
          <w:szCs w:val="28"/>
        </w:rPr>
        <w:t>：</w:t>
      </w:r>
      <w:r>
        <w:rPr>
          <w:rFonts w:ascii="微软雅黑" w:hAnsi="微软雅黑" w:eastAsia="微软雅黑" w:cs="Helvetica"/>
          <w:color w:val="333333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auto"/>
        <w:textAlignment w:val="auto"/>
        <w:rPr>
          <w:rFonts w:hint="eastAsia" w:ascii="微软雅黑" w:hAnsi="微软雅黑" w:eastAsia="微软雅黑" w:cs="宋体"/>
          <w:kern w:val="0"/>
          <w:position w:val="-2"/>
          <w:sz w:val="28"/>
          <w:szCs w:val="28"/>
        </w:rPr>
      </w:pPr>
      <w:r>
        <w:rPr>
          <w:rFonts w:hint="eastAsia" w:ascii="微软雅黑" w:hAnsi="微软雅黑" w:eastAsia="微软雅黑" w:cs="宋体"/>
          <w:kern w:val="0"/>
          <w:position w:val="-2"/>
          <w:sz w:val="28"/>
          <w:szCs w:val="28"/>
        </w:rPr>
        <w:t>杭州、西安及全国各大区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auto"/>
        <w:textAlignment w:val="auto"/>
        <w:rPr>
          <w:rFonts w:ascii="微软雅黑" w:hAnsi="微软雅黑" w:eastAsia="微软雅黑" w:cs="Helvetica"/>
          <w:b/>
          <w:color w:val="333333"/>
          <w:sz w:val="28"/>
          <w:szCs w:val="28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150" w:afterAutospacing="0" w:line="480" w:lineRule="auto"/>
        <w:textAlignment w:val="auto"/>
        <w:rPr>
          <w:rFonts w:ascii="微软雅黑" w:hAnsi="微软雅黑" w:eastAsia="微软雅黑" w:cs="Helvetica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b/>
          <w:position w:val="-2"/>
          <w:sz w:val="28"/>
          <w:szCs w:val="28"/>
        </w:rPr>
        <w:t>薪酬福利</w:t>
      </w:r>
      <w:r>
        <w:rPr>
          <w:rFonts w:hint="eastAsia" w:ascii="微软雅黑" w:hAnsi="微软雅黑" w:eastAsia="微软雅黑" w:cs="Helvetica"/>
          <w:color w:val="333333"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150" w:afterAutospacing="0" w:line="480" w:lineRule="auto"/>
        <w:textAlignment w:val="auto"/>
        <w:rPr>
          <w:rFonts w:hint="eastAsia" w:ascii="微软雅黑" w:hAnsi="微软雅黑" w:eastAsia="微软雅黑"/>
          <w:position w:val="-2"/>
          <w:sz w:val="28"/>
          <w:szCs w:val="28"/>
        </w:rPr>
      </w:pPr>
      <w:r>
        <w:rPr>
          <w:rFonts w:hint="eastAsia" w:ascii="微软雅黑" w:hAnsi="微软雅黑" w:eastAsia="微软雅黑"/>
          <w:position w:val="-2"/>
          <w:sz w:val="28"/>
          <w:szCs w:val="28"/>
        </w:rPr>
        <w:t>六险一金 带薪年假 福利假 周末双休 年度调薪 福利体检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150" w:afterAutospacing="0" w:line="480" w:lineRule="auto"/>
        <w:textAlignment w:val="auto"/>
        <w:rPr>
          <w:rFonts w:hint="eastAsia" w:ascii="微软雅黑" w:hAnsi="微软雅黑" w:eastAsia="微软雅黑"/>
          <w:position w:val="-2"/>
          <w:sz w:val="28"/>
          <w:szCs w:val="28"/>
        </w:rPr>
      </w:pPr>
      <w:r>
        <w:rPr>
          <w:rFonts w:hint="eastAsia" w:ascii="微软雅黑" w:hAnsi="微软雅黑" w:eastAsia="微软雅黑"/>
          <w:position w:val="-2"/>
          <w:sz w:val="28"/>
          <w:szCs w:val="28"/>
        </w:rPr>
        <w:t>午餐补贴 交通补贴 员工宿舍 租房补贴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150" w:afterAutospacing="0" w:line="480" w:lineRule="auto"/>
        <w:textAlignment w:val="auto"/>
        <w:rPr>
          <w:rFonts w:hint="eastAsia" w:ascii="微软雅黑" w:hAnsi="微软雅黑" w:eastAsia="微软雅黑"/>
          <w:position w:val="-2"/>
          <w:sz w:val="28"/>
          <w:szCs w:val="28"/>
        </w:rPr>
      </w:pPr>
      <w:r>
        <w:rPr>
          <w:rFonts w:hint="eastAsia" w:ascii="微软雅黑" w:hAnsi="微软雅黑" w:eastAsia="微软雅黑"/>
          <w:position w:val="-2"/>
          <w:sz w:val="28"/>
          <w:szCs w:val="28"/>
        </w:rPr>
        <w:t>绩效奖金 项目奖金 年终奖 股权激励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150" w:afterAutospacing="0" w:line="480" w:lineRule="auto"/>
        <w:textAlignment w:val="auto"/>
        <w:rPr>
          <w:rFonts w:hint="eastAsia" w:ascii="微软雅黑" w:hAnsi="微软雅黑" w:eastAsia="微软雅黑"/>
          <w:position w:val="-2"/>
          <w:sz w:val="28"/>
          <w:szCs w:val="28"/>
        </w:rPr>
      </w:pPr>
      <w:r>
        <w:rPr>
          <w:rFonts w:hint="eastAsia" w:ascii="微软雅黑" w:hAnsi="微软雅黑" w:eastAsia="微软雅黑"/>
          <w:position w:val="-2"/>
          <w:sz w:val="28"/>
          <w:szCs w:val="28"/>
        </w:rPr>
        <w:t xml:space="preserve">团建旅游 工会活动 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150" w:afterAutospacing="0" w:line="480" w:lineRule="auto"/>
        <w:textAlignment w:val="auto"/>
        <w:rPr>
          <w:rFonts w:ascii="微软雅黑" w:hAnsi="微软雅黑" w:eastAsia="微软雅黑"/>
          <w:position w:val="-2"/>
          <w:sz w:val="28"/>
          <w:szCs w:val="28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150" w:afterAutospacing="0" w:line="480" w:lineRule="auto"/>
        <w:textAlignment w:val="auto"/>
        <w:rPr>
          <w:rFonts w:ascii="微软雅黑" w:hAnsi="微软雅黑" w:eastAsia="微软雅黑" w:cs="Helvetica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b/>
          <w:position w:val="-2"/>
          <w:sz w:val="28"/>
          <w:szCs w:val="28"/>
        </w:rPr>
        <w:t>晋升机制</w:t>
      </w:r>
      <w:r>
        <w:rPr>
          <w:rFonts w:hint="eastAsia" w:ascii="微软雅黑" w:hAnsi="微软雅黑" w:eastAsia="微软雅黑" w:cs="Helvetica"/>
          <w:color w:val="333333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auto"/>
        <w:textAlignment w:val="auto"/>
        <w:rPr>
          <w:rFonts w:ascii="微软雅黑" w:hAnsi="微软雅黑" w:eastAsia="微软雅黑" w:cs="宋体"/>
          <w:kern w:val="0"/>
          <w:position w:val="-2"/>
          <w:sz w:val="28"/>
          <w:szCs w:val="28"/>
        </w:rPr>
      </w:pPr>
      <w:r>
        <w:rPr>
          <w:rFonts w:ascii="微软雅黑" w:hAnsi="微软雅黑" w:eastAsia="微软雅黑" w:cs="宋体"/>
          <w:kern w:val="0"/>
          <w:position w:val="-2"/>
          <w:sz w:val="28"/>
          <w:szCs w:val="28"/>
        </w:rPr>
        <w:t>公司提供全方位人才发展培养计划，包括提供新员工入职引导、应届生“破壳计划”集中培训、六个月一对一导师培训、中控学院线上课程资源等等。入职后有专业序列、管理序列和项目管理序列三个职业发展路径，根据员工个人情况可自行选择最合适的发展方向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150" w:afterAutospacing="0" w:line="480" w:lineRule="auto"/>
        <w:textAlignment w:val="auto"/>
        <w:rPr>
          <w:rFonts w:ascii="微软雅黑" w:hAnsi="微软雅黑" w:eastAsia="微软雅黑"/>
          <w:b/>
          <w:position w:val="-2"/>
          <w:sz w:val="28"/>
          <w:szCs w:val="28"/>
        </w:rPr>
      </w:pPr>
      <w:r>
        <w:rPr>
          <w:rFonts w:hint="eastAsia" w:ascii="微软雅黑" w:hAnsi="微软雅黑" w:eastAsia="微软雅黑"/>
          <w:b/>
          <w:position w:val="-2"/>
          <w:sz w:val="28"/>
          <w:szCs w:val="28"/>
        </w:rPr>
        <w:t>企业文化</w:t>
      </w:r>
      <w:r>
        <w:rPr>
          <w:rFonts w:hint="eastAsia" w:ascii="微软雅黑" w:hAnsi="微软雅黑" w:eastAsia="微软雅黑" w:cs="Helvetica"/>
          <w:color w:val="333333"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150" w:afterAutospacing="0" w:line="480" w:lineRule="auto"/>
        <w:textAlignment w:val="auto"/>
        <w:rPr>
          <w:rFonts w:ascii="微软雅黑" w:hAnsi="微软雅黑" w:eastAsia="微软雅黑"/>
          <w:position w:val="-2"/>
          <w:sz w:val="28"/>
          <w:szCs w:val="28"/>
        </w:rPr>
      </w:pPr>
      <w:r>
        <w:rPr>
          <w:rFonts w:hint="eastAsia" w:ascii="微软雅黑" w:hAnsi="微软雅黑" w:eastAsia="微软雅黑"/>
          <w:position w:val="-2"/>
          <w:sz w:val="28"/>
          <w:szCs w:val="28"/>
        </w:rPr>
        <w:t>让工业更智能 让生活更轻松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150" w:afterAutospacing="0" w:line="480" w:lineRule="auto"/>
        <w:textAlignment w:val="auto"/>
        <w:rPr>
          <w:rFonts w:ascii="微软雅黑" w:hAnsi="微软雅黑" w:eastAsia="微软雅黑"/>
          <w:position w:val="-2"/>
          <w:sz w:val="28"/>
          <w:szCs w:val="28"/>
        </w:rPr>
      </w:pPr>
      <w:r>
        <w:rPr>
          <w:rFonts w:hint="eastAsia" w:ascii="微软雅黑" w:hAnsi="微软雅黑" w:eastAsia="微软雅黑"/>
          <w:position w:val="-2"/>
          <w:sz w:val="28"/>
          <w:szCs w:val="28"/>
        </w:rPr>
        <w:t>可以适当添加文化活动照片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150" w:afterAutospacing="0" w:line="480" w:lineRule="auto"/>
        <w:textAlignment w:val="auto"/>
        <w:rPr>
          <w:rFonts w:ascii="微软雅黑" w:hAnsi="微软雅黑" w:eastAsia="微软雅黑"/>
          <w:b/>
          <w:position w:val="-2"/>
          <w:sz w:val="28"/>
          <w:szCs w:val="28"/>
        </w:rPr>
      </w:pPr>
      <w:r>
        <w:rPr>
          <w:rFonts w:ascii="微软雅黑" w:hAnsi="微软雅黑" w:eastAsia="微软雅黑"/>
          <w:b/>
          <w:position w:val="-2"/>
          <w:sz w:val="28"/>
          <w:szCs w:val="28"/>
        </w:rPr>
        <w:t>应聘渠道</w:t>
      </w:r>
      <w:r>
        <w:rPr>
          <w:rFonts w:hint="eastAsia" w:ascii="微软雅黑" w:hAnsi="微软雅黑" w:eastAsia="微软雅黑" w:cs="Helvetica"/>
          <w:color w:val="333333"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150" w:afterAutospacing="0" w:line="480" w:lineRule="auto"/>
        <w:textAlignment w:val="auto"/>
        <w:rPr>
          <w:rFonts w:ascii="微软雅黑" w:hAnsi="微软雅黑" w:eastAsia="微软雅黑"/>
          <w:position w:val="-2"/>
          <w:sz w:val="28"/>
          <w:szCs w:val="28"/>
        </w:rPr>
      </w:pPr>
      <w:r>
        <w:rPr>
          <w:rFonts w:ascii="微软雅黑" w:hAnsi="微软雅黑" w:eastAsia="微软雅黑"/>
          <w:position w:val="-2"/>
          <w:sz w:val="28"/>
          <w:szCs w:val="28"/>
        </w:rPr>
        <w:t>1、</w:t>
      </w:r>
      <w:r>
        <w:rPr>
          <w:rFonts w:hint="eastAsia" w:ascii="微软雅黑" w:hAnsi="微软雅黑" w:eastAsia="微软雅黑"/>
          <w:position w:val="-2"/>
          <w:sz w:val="28"/>
          <w:szCs w:val="28"/>
        </w:rPr>
        <w:t>校招官网</w:t>
      </w:r>
      <w:r>
        <w:rPr>
          <w:rFonts w:ascii="微软雅黑" w:hAnsi="微软雅黑" w:eastAsia="微软雅黑"/>
          <w:position w:val="-2"/>
          <w:sz w:val="28"/>
          <w:szCs w:val="28"/>
        </w:rPr>
        <w:t>申请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150" w:afterAutospacing="0" w:line="480" w:lineRule="auto"/>
        <w:textAlignment w:val="auto"/>
        <w:rPr>
          <w:rFonts w:hint="eastAsia" w:ascii="微软雅黑" w:hAnsi="微软雅黑" w:eastAsia="微软雅黑"/>
          <w:position w:val="-2"/>
          <w:sz w:val="28"/>
          <w:szCs w:val="28"/>
        </w:rPr>
      </w:pPr>
      <w:r>
        <w:rPr>
          <w:rFonts w:ascii="微软雅黑" w:hAnsi="微软雅黑" w:eastAsia="微软雅黑"/>
          <w:position w:val="-2"/>
          <w:sz w:val="28"/>
          <w:szCs w:val="28"/>
        </w:rPr>
        <w:t>PC端</w:t>
      </w:r>
      <w:r>
        <w:rPr>
          <w:rFonts w:hint="eastAsia" w:ascii="微软雅黑" w:hAnsi="微软雅黑" w:eastAsia="微软雅黑"/>
          <w:position w:val="-2"/>
          <w:sz w:val="28"/>
          <w:szCs w:val="28"/>
        </w:rPr>
        <w:t>网申入口：</w:t>
      </w:r>
      <w:r>
        <w:rPr>
          <w:rFonts w:ascii="微软雅黑" w:hAnsi="微软雅黑" w:eastAsia="微软雅黑"/>
          <w:position w:val="-2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"https://app.mokahr.com/campus-recruitment/supcon/68138" </w:instrText>
      </w:r>
      <w:r>
        <w:rPr>
          <w:sz w:val="28"/>
          <w:szCs w:val="28"/>
        </w:rPr>
        <w:fldChar w:fldCharType="separate"/>
      </w:r>
      <w:r>
        <w:rPr>
          <w:rFonts w:ascii="微软雅黑" w:hAnsi="微软雅黑" w:eastAsia="微软雅黑"/>
          <w:position w:val="-2"/>
          <w:sz w:val="28"/>
          <w:szCs w:val="28"/>
        </w:rPr>
        <w:t>https://app.mokahr.com/campus-recruitment/supcon/68138</w:t>
      </w:r>
      <w:r>
        <w:rPr>
          <w:rFonts w:ascii="微软雅黑" w:hAnsi="微软雅黑" w:eastAsia="微软雅黑"/>
          <w:position w:val="-2"/>
          <w:sz w:val="28"/>
          <w:szCs w:val="28"/>
        </w:rPr>
        <w:fldChar w:fldCharType="end"/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150" w:afterAutospacing="0" w:line="480" w:lineRule="auto"/>
        <w:textAlignment w:val="auto"/>
        <w:rPr>
          <w:rFonts w:hint="eastAsia" w:ascii="微软雅黑" w:hAnsi="微软雅黑" w:eastAsia="微软雅黑"/>
          <w:position w:val="-2"/>
          <w:sz w:val="28"/>
          <w:szCs w:val="28"/>
        </w:rPr>
      </w:pPr>
      <w:r>
        <w:rPr>
          <w:rFonts w:hint="eastAsia" w:ascii="微软雅黑" w:hAnsi="微软雅黑" w:eastAsia="微软雅黑"/>
          <w:position w:val="-2"/>
          <w:sz w:val="28"/>
          <w:szCs w:val="28"/>
        </w:rPr>
        <w:t>移动端网申入口：</w:t>
      </w:r>
      <w:r>
        <w:rPr>
          <w:rFonts w:ascii="微软雅黑" w:hAnsi="微软雅黑" w:eastAsia="微软雅黑"/>
          <w:position w:val="-2"/>
          <w:sz w:val="28"/>
          <w:szCs w:val="28"/>
        </w:rPr>
        <w:t>扫描二维码点击职位详情投递简历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150" w:afterAutospacing="0" w:line="480" w:lineRule="auto"/>
        <w:textAlignment w:val="auto"/>
        <w:rPr>
          <w:rFonts w:hint="eastAsia" w:ascii="微软雅黑" w:hAnsi="微软雅黑" w:eastAsia="微软雅黑" w:cs="Helvetica"/>
          <w:color w:val="333333"/>
          <w:sz w:val="28"/>
          <w:szCs w:val="28"/>
        </w:rPr>
      </w:pPr>
      <w:r>
        <w:rPr>
          <w:rFonts w:hint="eastAsia" w:ascii="微软雅黑" w:hAnsi="微软雅黑" w:eastAsia="微软雅黑" w:cs="Helvetica"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51435</wp:posOffset>
            </wp:positionH>
            <wp:positionV relativeFrom="margin">
              <wp:posOffset>548005</wp:posOffset>
            </wp:positionV>
            <wp:extent cx="2056130" cy="2056130"/>
            <wp:effectExtent l="0" t="0" r="1270" b="127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150" w:afterAutospacing="0" w:line="480" w:lineRule="auto"/>
        <w:textAlignment w:val="auto"/>
        <w:rPr>
          <w:rFonts w:hint="eastAsia" w:ascii="微软雅黑" w:hAnsi="微软雅黑" w:eastAsia="微软雅黑" w:cs="Helvetica"/>
          <w:color w:val="333333"/>
          <w:sz w:val="28"/>
          <w:szCs w:val="28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150" w:afterAutospacing="0" w:line="480" w:lineRule="auto"/>
        <w:textAlignment w:val="auto"/>
        <w:rPr>
          <w:rFonts w:hint="eastAsia" w:ascii="微软雅黑" w:hAnsi="微软雅黑" w:eastAsia="微软雅黑" w:cs="Helvetica"/>
          <w:color w:val="333333"/>
          <w:sz w:val="28"/>
          <w:szCs w:val="28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150" w:afterAutospacing="0" w:line="480" w:lineRule="auto"/>
        <w:textAlignment w:val="auto"/>
        <w:rPr>
          <w:rFonts w:hint="eastAsia" w:ascii="微软雅黑" w:hAnsi="微软雅黑" w:eastAsia="微软雅黑" w:cs="Helvetica"/>
          <w:color w:val="333333"/>
          <w:sz w:val="28"/>
          <w:szCs w:val="28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150" w:afterAutospacing="0" w:line="480" w:lineRule="auto"/>
        <w:textAlignment w:val="auto"/>
        <w:rPr>
          <w:rFonts w:hint="eastAsia" w:ascii="微软雅黑" w:hAnsi="微软雅黑" w:eastAsia="微软雅黑" w:cs="Helvetica"/>
          <w:color w:val="333333"/>
          <w:sz w:val="28"/>
          <w:szCs w:val="28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150" w:afterAutospacing="0" w:line="480" w:lineRule="auto"/>
        <w:textAlignment w:val="auto"/>
        <w:rPr>
          <w:rFonts w:hint="eastAsia" w:ascii="微软雅黑" w:hAnsi="微软雅黑" w:eastAsia="微软雅黑"/>
          <w:position w:val="-2"/>
          <w:sz w:val="28"/>
          <w:szCs w:val="28"/>
        </w:rPr>
      </w:pPr>
      <w:r>
        <w:rPr>
          <w:rFonts w:hint="eastAsia" w:ascii="微软雅黑" w:hAnsi="微软雅黑" w:eastAsia="微软雅黑"/>
          <w:position w:val="-2"/>
          <w:sz w:val="28"/>
          <w:szCs w:val="28"/>
        </w:rPr>
        <w:t>3</w:t>
      </w:r>
      <w:r>
        <w:rPr>
          <w:rFonts w:ascii="微软雅黑" w:hAnsi="微软雅黑" w:eastAsia="微软雅黑"/>
          <w:position w:val="-2"/>
          <w:sz w:val="28"/>
          <w:szCs w:val="28"/>
        </w:rPr>
        <w:t>.</w:t>
      </w:r>
      <w:r>
        <w:rPr>
          <w:rFonts w:hint="eastAsia" w:ascii="微软雅黑" w:hAnsi="微软雅黑" w:eastAsia="微软雅黑"/>
          <w:position w:val="-2"/>
          <w:sz w:val="28"/>
          <w:szCs w:val="28"/>
        </w:rPr>
        <w:t xml:space="preserve">关注中控技术HR公众号 实时查询投递进度 </w:t>
      </w:r>
      <w:r>
        <w:rPr>
          <w:rFonts w:hint="eastAsia" w:ascii="微软雅黑" w:hAnsi="微软雅黑" w:eastAsia="微软雅黑"/>
          <w:position w:val="-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688340</wp:posOffset>
            </wp:positionV>
            <wp:extent cx="1971675" cy="1931035"/>
            <wp:effectExtent l="0" t="0" r="10160" b="0"/>
            <wp:wrapNone/>
            <wp:docPr id="3" name="图片 3" descr="/var/folders/b9/y7gb2mg941v756cpq2f86pmw0000gn/T/TemporaryItems/（screencaptureui正在存储文稿，已完成3）/截屏2022-07-26 下午3.48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/var/folders/b9/y7gb2mg941v756cpq2f86pmw0000gn/T/TemporaryItems/（screencaptureui正在存储文稿，已完成3）/截屏2022-07-26 下午3.48.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1482" cy="196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script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43A00"/>
    <w:multiLevelType w:val="multilevel"/>
    <w:tmpl w:val="7FD43A0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E2"/>
    <w:rsid w:val="00027C95"/>
    <w:rsid w:val="0005535D"/>
    <w:rsid w:val="001324E2"/>
    <w:rsid w:val="00156CD7"/>
    <w:rsid w:val="001D4811"/>
    <w:rsid w:val="00215841"/>
    <w:rsid w:val="0022678C"/>
    <w:rsid w:val="00271986"/>
    <w:rsid w:val="002D3828"/>
    <w:rsid w:val="002E7C1E"/>
    <w:rsid w:val="00322205"/>
    <w:rsid w:val="003877AA"/>
    <w:rsid w:val="003D5CCD"/>
    <w:rsid w:val="004019D7"/>
    <w:rsid w:val="00414EF4"/>
    <w:rsid w:val="00430C85"/>
    <w:rsid w:val="0047260D"/>
    <w:rsid w:val="00530A79"/>
    <w:rsid w:val="00565CCF"/>
    <w:rsid w:val="0057355A"/>
    <w:rsid w:val="00583A37"/>
    <w:rsid w:val="006372C1"/>
    <w:rsid w:val="00637D68"/>
    <w:rsid w:val="0066365D"/>
    <w:rsid w:val="00671037"/>
    <w:rsid w:val="007901C1"/>
    <w:rsid w:val="007F4BEA"/>
    <w:rsid w:val="008F37A3"/>
    <w:rsid w:val="00941F37"/>
    <w:rsid w:val="00996A05"/>
    <w:rsid w:val="00A544A8"/>
    <w:rsid w:val="00A922A0"/>
    <w:rsid w:val="00BD2AD1"/>
    <w:rsid w:val="00CE007D"/>
    <w:rsid w:val="00D12000"/>
    <w:rsid w:val="00D20265"/>
    <w:rsid w:val="00DC0585"/>
    <w:rsid w:val="00DC54E9"/>
    <w:rsid w:val="00DE6EBE"/>
    <w:rsid w:val="00E06514"/>
    <w:rsid w:val="00E13D04"/>
    <w:rsid w:val="00E77963"/>
    <w:rsid w:val="00FF6644"/>
    <w:rsid w:val="3B2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8664AB-48AD-234C-BD21-F803B444FB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175</Words>
  <Characters>1003</Characters>
  <Lines>8</Lines>
  <Paragraphs>2</Paragraphs>
  <TotalTime>16</TotalTime>
  <ScaleCrop>false</ScaleCrop>
  <LinksUpToDate>false</LinksUpToDate>
  <CharactersWithSpaces>1176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2022-09-02T01:45:00Z</dcterms:created>
  <dc:creator>office user</dc:creator>
  <cp:lastModifiedBy>jiangchen1</cp:lastModifiedBy>
  <cp:lastPrinted>2021-07-28T07:29:00Z</cp:lastPrinted>
  <dcterms:modified xsi:type="dcterms:W3CDTF">2022-09-05T06:45:33Z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