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2</w:t>
      </w:r>
    </w:p>
    <w:p>
      <w:pPr>
        <w:spacing w:after="156" w:afterLines="50" w:line="600" w:lineRule="exact"/>
        <w:jc w:val="center"/>
        <w:outlineLvl w:val="0"/>
        <w:rPr>
          <w:rFonts w:hint="eastAsia" w:eastAsia="方正小标宋_GBK"/>
          <w:b/>
          <w:sz w:val="44"/>
          <w:szCs w:val="44"/>
        </w:rPr>
      </w:pPr>
      <w:bookmarkStart w:id="0" w:name="_Toc90406980"/>
    </w:p>
    <w:p>
      <w:pPr>
        <w:spacing w:after="156" w:afterLines="50" w:line="600" w:lineRule="exact"/>
        <w:jc w:val="center"/>
        <w:outlineLvl w:val="0"/>
        <w:rPr>
          <w:rFonts w:eastAsia="仿宋_GB2312"/>
          <w:b/>
          <w:sz w:val="24"/>
        </w:rPr>
      </w:pPr>
      <w:r>
        <w:rPr>
          <w:rFonts w:eastAsia="方正小标宋_GBK"/>
          <w:b/>
          <w:sz w:val="44"/>
          <w:szCs w:val="44"/>
        </w:rPr>
        <w:t>内蒙古自治区2023年度</w:t>
      </w:r>
      <w:r>
        <w:rPr>
          <w:rFonts w:hint="eastAsia" w:eastAsia="方正小标宋_GBK"/>
          <w:b/>
          <w:sz w:val="44"/>
          <w:szCs w:val="44"/>
        </w:rPr>
        <w:t>定向选调</w:t>
      </w:r>
      <w:bookmarkStart w:id="1" w:name="_GoBack"/>
      <w:r>
        <w:rPr>
          <w:rFonts w:eastAsia="方正小标宋_GBK"/>
          <w:b/>
          <w:sz w:val="44"/>
          <w:szCs w:val="44"/>
        </w:rPr>
        <w:t>考察人选</w:t>
      </w:r>
      <w:r>
        <w:rPr>
          <w:rFonts w:hint="eastAsia" w:eastAsia="方正小标宋_GBK"/>
          <w:b/>
          <w:sz w:val="44"/>
          <w:szCs w:val="44"/>
        </w:rPr>
        <w:t>档案核查情况登记表</w:t>
      </w:r>
      <w:bookmarkEnd w:id="1"/>
      <w:bookmarkEnd w:id="0"/>
    </w:p>
    <w:p>
      <w:pPr>
        <w:spacing w:after="156" w:afterLines="50" w:line="480" w:lineRule="exact"/>
        <w:ind w:firstLine="689" w:firstLineChars="245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考察人选</w:t>
      </w:r>
      <w:r>
        <w:rPr>
          <w:rFonts w:hint="eastAsia" w:eastAsia="仿宋_GB2312"/>
          <w:b/>
          <w:sz w:val="28"/>
          <w:szCs w:val="28"/>
        </w:rPr>
        <w:t>姓名：</w:t>
      </w:r>
      <w:r>
        <w:rPr>
          <w:rFonts w:eastAsia="仿宋_GB2312"/>
          <w:b/>
          <w:sz w:val="28"/>
          <w:szCs w:val="28"/>
        </w:rPr>
        <w:t xml:space="preserve">     </w:t>
      </w:r>
      <w:r>
        <w:rPr>
          <w:rFonts w:hint="eastAsia" w:eastAsia="仿宋_GB2312"/>
          <w:b/>
          <w:sz w:val="28"/>
          <w:szCs w:val="28"/>
        </w:rPr>
        <w:t xml:space="preserve">               准考证号：</w:t>
      </w:r>
      <w:r>
        <w:rPr>
          <w:rFonts w:eastAsia="仿宋_GB2312"/>
          <w:b/>
          <w:sz w:val="28"/>
          <w:szCs w:val="28"/>
        </w:rPr>
        <w:t xml:space="preserve"> </w:t>
      </w:r>
      <w:r>
        <w:rPr>
          <w:rFonts w:hint="eastAsia" w:eastAsia="仿宋_GB2312"/>
          <w:b/>
          <w:sz w:val="28"/>
          <w:szCs w:val="28"/>
        </w:rPr>
        <w:t xml:space="preserve">    </w:t>
      </w:r>
      <w:r>
        <w:rPr>
          <w:rFonts w:eastAsia="仿宋_GB2312"/>
          <w:b/>
          <w:sz w:val="28"/>
          <w:szCs w:val="28"/>
        </w:rPr>
        <w:t xml:space="preserve">     </w:t>
      </w:r>
      <w:r>
        <w:rPr>
          <w:rFonts w:hint="eastAsia" w:eastAsia="仿宋_GB2312"/>
          <w:b/>
          <w:sz w:val="28"/>
          <w:szCs w:val="28"/>
        </w:rPr>
        <w:t xml:space="preserve"> </w:t>
      </w:r>
      <w:r>
        <w:rPr>
          <w:rFonts w:eastAsia="仿宋_GB2312"/>
          <w:b/>
          <w:sz w:val="28"/>
          <w:szCs w:val="28"/>
        </w:rPr>
        <w:t xml:space="preserve">      </w:t>
      </w:r>
      <w:r>
        <w:rPr>
          <w:rFonts w:hint="eastAsia" w:eastAsia="仿宋_GB2312"/>
          <w:b/>
          <w:sz w:val="28"/>
          <w:szCs w:val="28"/>
        </w:rPr>
        <w:t>毕业学校：</w:t>
      </w:r>
      <w:r>
        <w:rPr>
          <w:rFonts w:eastAsia="仿宋_GB2312"/>
          <w:b/>
          <w:sz w:val="28"/>
          <w:szCs w:val="28"/>
        </w:rPr>
        <w:t xml:space="preserve">      </w:t>
      </w:r>
      <w:r>
        <w:rPr>
          <w:rFonts w:hint="eastAsia" w:eastAsia="仿宋_GB2312"/>
          <w:b/>
          <w:sz w:val="28"/>
          <w:szCs w:val="28"/>
        </w:rPr>
        <w:t xml:space="preserve">                  </w:t>
      </w:r>
      <w:r>
        <w:rPr>
          <w:rFonts w:eastAsia="仿宋_GB2312"/>
          <w:b/>
          <w:sz w:val="28"/>
          <w:szCs w:val="28"/>
        </w:rPr>
        <w:t xml:space="preserve">     </w:t>
      </w:r>
    </w:p>
    <w:tbl>
      <w:tblPr>
        <w:tblStyle w:val="2"/>
        <w:tblW w:w="143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4"/>
        <w:gridCol w:w="1365"/>
        <w:gridCol w:w="1089"/>
        <w:gridCol w:w="2723"/>
        <w:gridCol w:w="1418"/>
        <w:gridCol w:w="709"/>
        <w:gridCol w:w="2126"/>
        <w:gridCol w:w="1701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7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pacing w:val="40"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项目</w:t>
            </w:r>
          </w:p>
        </w:tc>
        <w:tc>
          <w:tcPr>
            <w:tcW w:w="6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审核内容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档案记载</w:t>
            </w:r>
          </w:p>
        </w:tc>
        <w:tc>
          <w:tcPr>
            <w:tcW w:w="2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pacing w:val="40"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1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基本情况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初步判断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类号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材料名称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形成时间</w:t>
            </w:r>
          </w:p>
        </w:tc>
        <w:tc>
          <w:tcPr>
            <w:tcW w:w="2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0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b/>
                <w:sz w:val="24"/>
                <w:szCs w:val="18"/>
              </w:rPr>
            </w:pPr>
            <w:r>
              <w:rPr>
                <w:rFonts w:hint="eastAsia" w:eastAsia="黑体"/>
                <w:b/>
                <w:sz w:val="24"/>
                <w:szCs w:val="18"/>
              </w:rPr>
              <w:t>出</w:t>
            </w:r>
          </w:p>
          <w:p>
            <w:pPr>
              <w:spacing w:line="240" w:lineRule="atLeast"/>
              <w:jc w:val="center"/>
              <w:rPr>
                <w:rFonts w:eastAsia="黑体"/>
                <w:b/>
                <w:sz w:val="24"/>
                <w:szCs w:val="18"/>
              </w:rPr>
            </w:pPr>
            <w:r>
              <w:rPr>
                <w:rFonts w:hint="eastAsia" w:eastAsia="黑体"/>
                <w:b/>
                <w:sz w:val="24"/>
                <w:szCs w:val="18"/>
              </w:rPr>
              <w:t>生</w:t>
            </w:r>
          </w:p>
          <w:p>
            <w:pPr>
              <w:spacing w:line="240" w:lineRule="atLeast"/>
              <w:jc w:val="center"/>
              <w:rPr>
                <w:rFonts w:eastAsia="黑体"/>
                <w:b/>
                <w:sz w:val="24"/>
                <w:szCs w:val="18"/>
              </w:rPr>
            </w:pPr>
            <w:r>
              <w:rPr>
                <w:rFonts w:hint="eastAsia" w:eastAsia="黑体"/>
                <w:b/>
                <w:sz w:val="24"/>
                <w:szCs w:val="18"/>
              </w:rPr>
              <w:t>时</w:t>
            </w:r>
          </w:p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  <w:szCs w:val="18"/>
              </w:rPr>
            </w:pPr>
            <w:r>
              <w:rPr>
                <w:rFonts w:hint="eastAsia" w:eastAsia="黑体"/>
                <w:b/>
                <w:sz w:val="24"/>
                <w:szCs w:val="18"/>
              </w:rPr>
              <w:t>间</w:t>
            </w: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1.</w:t>
            </w:r>
            <w:r>
              <w:rPr>
                <w:rFonts w:hint="eastAsia" w:eastAsia="仿宋_GB2312"/>
                <w:b/>
                <w:sz w:val="24"/>
              </w:rPr>
              <w:t>记载情况（是否一致）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□是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>□否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——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——————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————</w:t>
            </w:r>
          </w:p>
        </w:tc>
        <w:tc>
          <w:tcPr>
            <w:tcW w:w="2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3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b/>
                <w:sz w:val="24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具体情况</w:t>
            </w:r>
          </w:p>
        </w:tc>
        <w:tc>
          <w:tcPr>
            <w:tcW w:w="3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1</w:t>
            </w:r>
            <w:r>
              <w:rPr>
                <w:rFonts w:hint="eastAsia" w:eastAsia="仿宋_GB2312"/>
                <w:b/>
                <w:sz w:val="24"/>
              </w:rPr>
              <w:t>）最早形成材料记载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  </w:t>
            </w:r>
            <w:r>
              <w:rPr>
                <w:rFonts w:hint="eastAsia" w:eastAsia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>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ind w:firstLine="241" w:firstLineChars="100"/>
              <w:jc w:val="righ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</w:tc>
        <w:tc>
          <w:tcPr>
            <w:tcW w:w="2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0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b/>
                <w:sz w:val="24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b/>
                <w:sz w:val="24"/>
              </w:rPr>
            </w:pPr>
          </w:p>
        </w:tc>
        <w:tc>
          <w:tcPr>
            <w:tcW w:w="3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2</w:t>
            </w:r>
            <w:r>
              <w:rPr>
                <w:rFonts w:hint="eastAsia" w:eastAsia="仿宋_GB2312"/>
                <w:b/>
                <w:sz w:val="24"/>
              </w:rPr>
              <w:t>）其他有关材料记载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  </w:t>
            </w:r>
            <w:r>
              <w:rPr>
                <w:rFonts w:hint="eastAsia" w:eastAsia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>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right"/>
              <w:rPr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</w:tc>
        <w:tc>
          <w:tcPr>
            <w:tcW w:w="2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b/>
                <w:sz w:val="24"/>
                <w:szCs w:val="18"/>
              </w:rPr>
            </w:pP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  <w:szCs w:val="18"/>
              </w:rPr>
              <w:t>2.</w:t>
            </w:r>
            <w:r>
              <w:rPr>
                <w:rFonts w:hint="eastAsia" w:eastAsia="仿宋_GB2312"/>
                <w:b/>
                <w:sz w:val="24"/>
              </w:rPr>
              <w:t>真实性存疑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□是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>□否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right"/>
              <w:rPr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</w:tc>
        <w:tc>
          <w:tcPr>
            <w:tcW w:w="2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b/>
                <w:sz w:val="24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  <w:szCs w:val="18"/>
              </w:rPr>
            </w:pPr>
            <w:r>
              <w:rPr>
                <w:rFonts w:hint="eastAsia" w:eastAsia="仿宋_GB2312"/>
                <w:b/>
                <w:sz w:val="24"/>
                <w:szCs w:val="18"/>
              </w:rPr>
              <w:t>具体类型</w:t>
            </w:r>
          </w:p>
        </w:tc>
        <w:tc>
          <w:tcPr>
            <w:tcW w:w="381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b/>
                <w:sz w:val="24"/>
                <w:szCs w:val="18"/>
              </w:rPr>
            </w:pPr>
            <w:r>
              <w:rPr>
                <w:rFonts w:hint="eastAsia"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1</w:t>
            </w:r>
            <w:r>
              <w:rPr>
                <w:rFonts w:hint="eastAsia" w:eastAsia="仿宋_GB2312"/>
                <w:b/>
                <w:sz w:val="24"/>
              </w:rPr>
              <w:t>）内容涂改（笔误除外）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□是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>□否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righ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</w:tc>
        <w:tc>
          <w:tcPr>
            <w:tcW w:w="2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b/>
                <w:sz w:val="24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b/>
                <w:sz w:val="24"/>
                <w:szCs w:val="18"/>
              </w:rPr>
            </w:pPr>
          </w:p>
        </w:tc>
        <w:tc>
          <w:tcPr>
            <w:tcW w:w="3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b/>
                <w:sz w:val="24"/>
                <w:szCs w:val="18"/>
              </w:rPr>
            </w:pPr>
            <w:r>
              <w:rPr>
                <w:rFonts w:hint="eastAsia"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2</w:t>
            </w:r>
            <w:r>
              <w:rPr>
                <w:rFonts w:hint="eastAsia" w:eastAsia="仿宋_GB2312"/>
                <w:b/>
                <w:sz w:val="24"/>
              </w:rPr>
              <w:t>）材料真实性存疑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□是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>□否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righ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</w:tc>
        <w:tc>
          <w:tcPr>
            <w:tcW w:w="2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b/>
                <w:sz w:val="24"/>
                <w:szCs w:val="18"/>
              </w:rPr>
            </w:pPr>
            <w:r>
              <w:rPr>
                <w:rFonts w:hint="eastAsia" w:eastAsia="黑体"/>
                <w:b/>
                <w:sz w:val="24"/>
                <w:szCs w:val="18"/>
              </w:rPr>
              <w:t>入</w:t>
            </w:r>
          </w:p>
          <w:p>
            <w:pPr>
              <w:spacing w:line="240" w:lineRule="atLeast"/>
              <w:jc w:val="center"/>
              <w:rPr>
                <w:rFonts w:eastAsia="黑体"/>
                <w:b/>
                <w:sz w:val="24"/>
                <w:szCs w:val="18"/>
              </w:rPr>
            </w:pPr>
            <w:r>
              <w:rPr>
                <w:rFonts w:hint="eastAsia" w:eastAsia="黑体"/>
                <w:b/>
                <w:sz w:val="24"/>
                <w:szCs w:val="18"/>
              </w:rPr>
              <w:t>党</w:t>
            </w:r>
          </w:p>
          <w:p>
            <w:pPr>
              <w:spacing w:line="240" w:lineRule="atLeast"/>
              <w:jc w:val="center"/>
              <w:rPr>
                <w:rFonts w:eastAsia="黑体"/>
                <w:b/>
                <w:sz w:val="24"/>
                <w:szCs w:val="18"/>
              </w:rPr>
            </w:pPr>
            <w:r>
              <w:rPr>
                <w:rFonts w:hint="eastAsia" w:eastAsia="黑体"/>
                <w:b/>
                <w:sz w:val="24"/>
                <w:szCs w:val="18"/>
              </w:rPr>
              <w:t>时</w:t>
            </w:r>
          </w:p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  <w:szCs w:val="18"/>
              </w:rPr>
            </w:pPr>
            <w:r>
              <w:rPr>
                <w:rFonts w:hint="eastAsia" w:eastAsia="黑体"/>
                <w:b/>
                <w:sz w:val="24"/>
                <w:szCs w:val="18"/>
              </w:rPr>
              <w:t>间</w:t>
            </w: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1.</w:t>
            </w:r>
            <w:r>
              <w:rPr>
                <w:rFonts w:hint="eastAsia" w:eastAsia="仿宋_GB2312"/>
                <w:b/>
                <w:sz w:val="24"/>
              </w:rPr>
              <w:t>材料齐全、制作规范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□是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>□否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——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——————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————</w:t>
            </w:r>
          </w:p>
        </w:tc>
        <w:tc>
          <w:tcPr>
            <w:tcW w:w="2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  <w:szCs w:val="18"/>
              </w:rPr>
            </w:pP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是否补填《入党志愿书》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□是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>□否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544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具体情况</w:t>
            </w:r>
          </w:p>
        </w:tc>
        <w:tc>
          <w:tcPr>
            <w:tcW w:w="3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1</w:t>
            </w:r>
            <w:r>
              <w:rPr>
                <w:rFonts w:hint="eastAsia" w:eastAsia="仿宋_GB2312"/>
                <w:b/>
                <w:sz w:val="24"/>
              </w:rPr>
              <w:t>）补填是否符合政策规定</w:t>
            </w:r>
            <w:r>
              <w:rPr>
                <w:rFonts w:eastAsia="仿宋_GB2312"/>
                <w:b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□是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>□否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544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b/>
                <w:sz w:val="24"/>
              </w:rPr>
            </w:pPr>
          </w:p>
        </w:tc>
        <w:tc>
          <w:tcPr>
            <w:tcW w:w="3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2</w:t>
            </w:r>
            <w:r>
              <w:rPr>
                <w:rFonts w:hint="eastAsia" w:eastAsia="仿宋_GB2312"/>
                <w:b/>
                <w:sz w:val="24"/>
              </w:rPr>
              <w:t>）证明材料是否齐全完整</w:t>
            </w:r>
            <w:r>
              <w:rPr>
                <w:rFonts w:eastAsia="仿宋_GB2312"/>
                <w:b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□是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>□否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544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b/>
                <w:sz w:val="24"/>
                <w:szCs w:val="18"/>
              </w:rPr>
            </w:pP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2.</w:t>
            </w:r>
            <w:r>
              <w:rPr>
                <w:rFonts w:hint="eastAsia" w:eastAsia="仿宋_GB2312"/>
                <w:b/>
                <w:sz w:val="24"/>
              </w:rPr>
              <w:t>记载情况（是否一致）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□是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>□否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544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b/>
                <w:sz w:val="24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具体情况</w:t>
            </w:r>
          </w:p>
        </w:tc>
        <w:tc>
          <w:tcPr>
            <w:tcW w:w="3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1</w:t>
            </w:r>
            <w:r>
              <w:rPr>
                <w:rFonts w:hint="eastAsia" w:eastAsia="仿宋_GB2312"/>
                <w:b/>
                <w:sz w:val="24"/>
              </w:rPr>
              <w:t>）《入党志愿书》记载入党时间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>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入党志愿书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</w:tc>
        <w:tc>
          <w:tcPr>
            <w:tcW w:w="2544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b/>
                <w:sz w:val="24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b/>
                <w:sz w:val="24"/>
              </w:rPr>
            </w:pPr>
          </w:p>
        </w:tc>
        <w:tc>
          <w:tcPr>
            <w:tcW w:w="3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2</w:t>
            </w:r>
            <w:r>
              <w:rPr>
                <w:rFonts w:hint="eastAsia" w:eastAsia="仿宋_GB2312"/>
                <w:b/>
                <w:sz w:val="24"/>
              </w:rPr>
              <w:t>）其他相关材料记载入党时间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>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——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————</w:t>
            </w:r>
          </w:p>
        </w:tc>
        <w:tc>
          <w:tcPr>
            <w:tcW w:w="2544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4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b/>
                <w:sz w:val="24"/>
                <w:szCs w:val="18"/>
              </w:rPr>
            </w:pP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3.</w:t>
            </w:r>
            <w:r>
              <w:rPr>
                <w:rFonts w:hint="eastAsia" w:eastAsia="仿宋_GB2312"/>
                <w:b/>
                <w:sz w:val="24"/>
              </w:rPr>
              <w:t>真实性存疑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□是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>□否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</w:tc>
        <w:tc>
          <w:tcPr>
            <w:tcW w:w="2544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b/>
                <w:sz w:val="24"/>
                <w:szCs w:val="18"/>
              </w:rPr>
            </w:pP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4.递交入党申请书时是否年满18岁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□是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>□否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——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入党申请书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cs="Calibri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</w:tc>
        <w:tc>
          <w:tcPr>
            <w:tcW w:w="2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9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pacing w:val="40"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项目</w:t>
            </w:r>
          </w:p>
        </w:tc>
        <w:tc>
          <w:tcPr>
            <w:tcW w:w="6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审核内容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档案记载</w:t>
            </w:r>
          </w:p>
        </w:tc>
        <w:tc>
          <w:tcPr>
            <w:tcW w:w="2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pacing w:val="40"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基本情况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初步判断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类号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材料名称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形成时间</w:t>
            </w:r>
          </w:p>
        </w:tc>
        <w:tc>
          <w:tcPr>
            <w:tcW w:w="2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b/>
                <w:sz w:val="24"/>
                <w:szCs w:val="18"/>
              </w:rPr>
            </w:pPr>
            <w:r>
              <w:rPr>
                <w:rFonts w:hint="eastAsia" w:eastAsia="黑体"/>
                <w:b/>
                <w:sz w:val="24"/>
                <w:szCs w:val="18"/>
              </w:rPr>
              <w:t>学</w:t>
            </w:r>
          </w:p>
          <w:p>
            <w:pPr>
              <w:spacing w:line="240" w:lineRule="atLeast"/>
              <w:jc w:val="center"/>
              <w:rPr>
                <w:rFonts w:eastAsia="黑体"/>
                <w:b/>
                <w:sz w:val="24"/>
                <w:szCs w:val="18"/>
              </w:rPr>
            </w:pPr>
            <w:r>
              <w:rPr>
                <w:rFonts w:hint="eastAsia" w:eastAsia="黑体"/>
                <w:b/>
                <w:sz w:val="24"/>
                <w:szCs w:val="18"/>
              </w:rPr>
              <w:t>历</w:t>
            </w:r>
          </w:p>
          <w:p>
            <w:pPr>
              <w:spacing w:line="240" w:lineRule="atLeast"/>
              <w:jc w:val="center"/>
              <w:rPr>
                <w:rFonts w:eastAsia="黑体"/>
                <w:b/>
                <w:sz w:val="24"/>
                <w:szCs w:val="18"/>
              </w:rPr>
            </w:pPr>
            <w:r>
              <w:rPr>
                <w:rFonts w:hint="eastAsia" w:eastAsia="黑体"/>
                <w:b/>
                <w:sz w:val="24"/>
                <w:szCs w:val="18"/>
              </w:rPr>
              <w:t>学</w:t>
            </w:r>
          </w:p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  <w:szCs w:val="18"/>
              </w:rPr>
              <w:t>位</w:t>
            </w: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1.</w:t>
            </w:r>
            <w:r>
              <w:rPr>
                <w:rFonts w:hint="eastAsia" w:eastAsia="仿宋_GB2312"/>
                <w:b/>
                <w:sz w:val="24"/>
              </w:rPr>
              <w:t>材料齐全、制作规范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□是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>□否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——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——————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————</w:t>
            </w:r>
          </w:p>
        </w:tc>
        <w:tc>
          <w:tcPr>
            <w:tcW w:w="2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b/>
                <w:sz w:val="24"/>
                <w:szCs w:val="18"/>
              </w:rPr>
            </w:pP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2.</w:t>
            </w:r>
            <w:r>
              <w:rPr>
                <w:rFonts w:hint="eastAsia" w:eastAsia="仿宋_GB2312"/>
                <w:b/>
                <w:sz w:val="24"/>
              </w:rPr>
              <w:t>记载情况（是否一致）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□是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>□否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0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b/>
                <w:sz w:val="24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241" w:hanging="241" w:hangingChars="100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学历学位</w:t>
            </w:r>
          </w:p>
          <w:p>
            <w:pPr>
              <w:spacing w:line="240" w:lineRule="atLeast"/>
              <w:ind w:left="241" w:hanging="241" w:hangingChars="100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材料记载</w:t>
            </w:r>
          </w:p>
        </w:tc>
        <w:tc>
          <w:tcPr>
            <w:tcW w:w="10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全日制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   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5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b/>
                <w:sz w:val="24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   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b/>
                <w:sz w:val="24"/>
              </w:rPr>
            </w:pP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3.</w:t>
            </w:r>
            <w:r>
              <w:rPr>
                <w:rFonts w:hint="eastAsia" w:eastAsia="仿宋_GB2312"/>
                <w:b/>
                <w:sz w:val="24"/>
              </w:rPr>
              <w:t>真实性存疑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□是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>□否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</w:tc>
        <w:tc>
          <w:tcPr>
            <w:tcW w:w="2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2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b/>
                <w:sz w:val="24"/>
                <w:szCs w:val="18"/>
              </w:rPr>
            </w:pPr>
            <w:r>
              <w:rPr>
                <w:rFonts w:hint="eastAsia" w:eastAsia="黑体"/>
                <w:b/>
                <w:sz w:val="24"/>
                <w:szCs w:val="18"/>
              </w:rPr>
              <w:t>所学专业</w:t>
            </w: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最高学历所学专业名称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 xml:space="preserve"> 年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b/>
                <w:sz w:val="24"/>
                <w:szCs w:val="18"/>
              </w:rPr>
            </w:pPr>
            <w:r>
              <w:rPr>
                <w:rFonts w:hint="eastAsia" w:eastAsia="黑体"/>
                <w:b/>
                <w:sz w:val="24"/>
                <w:szCs w:val="18"/>
              </w:rPr>
              <w:t>学</w:t>
            </w:r>
          </w:p>
          <w:p>
            <w:pPr>
              <w:spacing w:line="240" w:lineRule="atLeast"/>
              <w:jc w:val="center"/>
              <w:rPr>
                <w:rFonts w:eastAsia="黑体"/>
                <w:b/>
                <w:sz w:val="24"/>
                <w:szCs w:val="18"/>
              </w:rPr>
            </w:pPr>
            <w:r>
              <w:rPr>
                <w:rFonts w:hint="eastAsia" w:eastAsia="黑体"/>
                <w:b/>
                <w:sz w:val="24"/>
                <w:szCs w:val="18"/>
              </w:rPr>
              <w:t>习</w:t>
            </w:r>
          </w:p>
          <w:p>
            <w:pPr>
              <w:spacing w:line="240" w:lineRule="atLeast"/>
              <w:jc w:val="center"/>
              <w:rPr>
                <w:rFonts w:eastAsia="黑体"/>
                <w:b/>
                <w:sz w:val="24"/>
                <w:szCs w:val="18"/>
              </w:rPr>
            </w:pPr>
            <w:r>
              <w:rPr>
                <w:rFonts w:hint="eastAsia" w:eastAsia="黑体"/>
                <w:b/>
                <w:sz w:val="24"/>
                <w:szCs w:val="18"/>
              </w:rPr>
              <w:t>经</w:t>
            </w:r>
          </w:p>
          <w:p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 w:eastAsia="黑体"/>
                <w:b/>
                <w:sz w:val="24"/>
                <w:szCs w:val="18"/>
              </w:rPr>
              <w:t>历</w:t>
            </w: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eastAsia="仿宋_GB2312"/>
                <w:b/>
                <w:sz w:val="24"/>
              </w:rPr>
              <w:t>1.</w:t>
            </w:r>
            <w:r>
              <w:rPr>
                <w:rFonts w:hint="eastAsia" w:eastAsia="仿宋_GB2312"/>
                <w:b/>
                <w:sz w:val="24"/>
              </w:rPr>
              <w:t>材料齐全、制作规范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eastAsia="仿宋_GB2312"/>
                <w:b/>
                <w:sz w:val="24"/>
              </w:rPr>
              <w:t>□是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>□否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——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——————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————</w:t>
            </w:r>
          </w:p>
        </w:tc>
        <w:tc>
          <w:tcPr>
            <w:tcW w:w="2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sz w:val="24"/>
                <w:szCs w:val="18"/>
              </w:rPr>
            </w:pP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b/>
                <w:sz w:val="24"/>
                <w:szCs w:val="18"/>
              </w:rPr>
            </w:pPr>
            <w:r>
              <w:rPr>
                <w:rFonts w:eastAsia="仿宋_GB2312"/>
                <w:b/>
                <w:sz w:val="24"/>
              </w:rPr>
              <w:t>2.</w:t>
            </w:r>
            <w:r>
              <w:rPr>
                <w:rFonts w:hint="eastAsia" w:eastAsia="仿宋_GB2312"/>
                <w:b/>
                <w:sz w:val="24"/>
              </w:rPr>
              <w:t>记载情况（是否一致）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  <w:szCs w:val="18"/>
              </w:rPr>
            </w:pPr>
            <w:r>
              <w:rPr>
                <w:rFonts w:hint="eastAsia" w:eastAsia="仿宋_GB2312"/>
                <w:b/>
                <w:sz w:val="24"/>
              </w:rPr>
              <w:t>□是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>□否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——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——————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————</w:t>
            </w:r>
          </w:p>
        </w:tc>
        <w:tc>
          <w:tcPr>
            <w:tcW w:w="2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0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sz w:val="24"/>
                <w:szCs w:val="18"/>
              </w:rPr>
            </w:pP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3.</w:t>
            </w:r>
            <w:r>
              <w:rPr>
                <w:rFonts w:hint="eastAsia" w:eastAsia="仿宋_GB2312"/>
                <w:b/>
                <w:sz w:val="24"/>
              </w:rPr>
              <w:t>真实性存疑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□是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>□否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</w:tc>
        <w:tc>
          <w:tcPr>
            <w:tcW w:w="2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b/>
                <w:sz w:val="24"/>
                <w:szCs w:val="18"/>
              </w:rPr>
            </w:pPr>
            <w:r>
              <w:rPr>
                <w:rFonts w:hint="eastAsia" w:eastAsia="黑体"/>
                <w:b/>
                <w:sz w:val="24"/>
                <w:szCs w:val="18"/>
              </w:rPr>
              <w:t>奖惩情况</w:t>
            </w: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1.</w:t>
            </w:r>
            <w:r>
              <w:rPr>
                <w:rFonts w:hint="eastAsia" w:eastAsia="仿宋_GB2312"/>
                <w:b/>
                <w:sz w:val="24"/>
              </w:rPr>
              <w:t>材料齐全、制作规范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□是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>□否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——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——————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————</w:t>
            </w:r>
          </w:p>
        </w:tc>
        <w:tc>
          <w:tcPr>
            <w:tcW w:w="2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b/>
                <w:sz w:val="24"/>
                <w:szCs w:val="18"/>
              </w:rPr>
            </w:pP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2.</w:t>
            </w:r>
            <w:r>
              <w:rPr>
                <w:rFonts w:hint="eastAsia" w:eastAsia="仿宋_GB2312"/>
                <w:b/>
                <w:sz w:val="24"/>
              </w:rPr>
              <w:t>填写是否真实准确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□是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>□否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b/>
                <w:sz w:val="24"/>
              </w:rPr>
            </w:pPr>
          </w:p>
        </w:tc>
        <w:tc>
          <w:tcPr>
            <w:tcW w:w="2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5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b/>
                <w:sz w:val="24"/>
                <w:szCs w:val="18"/>
              </w:rPr>
            </w:pPr>
            <w:r>
              <w:rPr>
                <w:rFonts w:hint="eastAsia" w:eastAsia="黑体"/>
                <w:b/>
                <w:sz w:val="24"/>
                <w:szCs w:val="18"/>
              </w:rPr>
              <w:t>其他问题</w:t>
            </w:r>
          </w:p>
        </w:tc>
        <w:tc>
          <w:tcPr>
            <w:tcW w:w="13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1.是否为定向培养、委托培养、成人教育、在职教育和独立学院毕业生？      </w:t>
            </w:r>
            <w:r>
              <w:rPr>
                <w:rFonts w:hint="eastAsia" w:eastAsia="仿宋_GB2312"/>
                <w:b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81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b/>
                <w:sz w:val="24"/>
                <w:szCs w:val="18"/>
              </w:rPr>
            </w:pPr>
          </w:p>
        </w:tc>
        <w:tc>
          <w:tcPr>
            <w:tcW w:w="13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2.是否为少数民族骨干计划？                                            </w:t>
            </w:r>
            <w:r>
              <w:rPr>
                <w:rFonts w:hint="eastAsia" w:eastAsia="仿宋_GB2312"/>
                <w:b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1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b/>
                <w:sz w:val="24"/>
                <w:szCs w:val="18"/>
              </w:rPr>
            </w:pPr>
            <w:r>
              <w:rPr>
                <w:rFonts w:hint="eastAsia" w:eastAsia="黑体"/>
                <w:b/>
                <w:sz w:val="24"/>
                <w:szCs w:val="18"/>
              </w:rPr>
              <w:t>核查</w:t>
            </w:r>
          </w:p>
          <w:p>
            <w:pPr>
              <w:spacing w:line="240" w:lineRule="atLeast"/>
              <w:jc w:val="center"/>
              <w:rPr>
                <w:rFonts w:hint="eastAsia" w:eastAsia="黑体"/>
                <w:b/>
                <w:sz w:val="24"/>
                <w:szCs w:val="18"/>
              </w:rPr>
            </w:pPr>
            <w:r>
              <w:rPr>
                <w:rFonts w:hint="eastAsia" w:eastAsia="黑体"/>
                <w:b/>
                <w:sz w:val="24"/>
                <w:szCs w:val="18"/>
              </w:rPr>
              <w:t>意见</w:t>
            </w:r>
          </w:p>
        </w:tc>
        <w:tc>
          <w:tcPr>
            <w:tcW w:w="13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sz w:val="24"/>
              </w:rPr>
            </w:pPr>
          </w:p>
        </w:tc>
      </w:tr>
    </w:tbl>
    <w:p>
      <w:pPr>
        <w:spacing w:line="420" w:lineRule="exact"/>
        <w:ind w:firstLine="964" w:firstLineChars="343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初审人（签字）：</w:t>
      </w:r>
      <w:r>
        <w:rPr>
          <w:rFonts w:eastAsia="仿宋_GB2312"/>
          <w:b/>
          <w:sz w:val="28"/>
          <w:szCs w:val="28"/>
        </w:rPr>
        <w:t xml:space="preserve">              </w:t>
      </w:r>
      <w:r>
        <w:rPr>
          <w:rFonts w:hint="eastAsia" w:eastAsia="仿宋_GB2312"/>
          <w:b/>
          <w:sz w:val="28"/>
          <w:szCs w:val="28"/>
        </w:rPr>
        <w:t>复审人（签字）：</w:t>
      </w:r>
      <w:r>
        <w:rPr>
          <w:rFonts w:eastAsia="仿宋_GB2312"/>
          <w:b/>
          <w:sz w:val="28"/>
          <w:szCs w:val="28"/>
        </w:rPr>
        <w:t xml:space="preserve">                   </w:t>
      </w:r>
      <w:r>
        <w:rPr>
          <w:rFonts w:hint="eastAsia" w:eastAsia="仿宋_GB2312"/>
          <w:b/>
          <w:sz w:val="28"/>
          <w:szCs w:val="28"/>
        </w:rPr>
        <w:t>核查时间：</w:t>
      </w:r>
      <w:r>
        <w:rPr>
          <w:rFonts w:eastAsia="仿宋_GB2312"/>
          <w:b/>
          <w:sz w:val="28"/>
          <w:szCs w:val="28"/>
        </w:rPr>
        <w:t>202</w:t>
      </w:r>
      <w:r>
        <w:rPr>
          <w:rFonts w:hint="eastAsia" w:eastAsia="仿宋_GB2312"/>
          <w:b/>
          <w:sz w:val="28"/>
          <w:szCs w:val="28"/>
        </w:rPr>
        <w:t>3年3月</w:t>
      </w:r>
      <w:r>
        <w:rPr>
          <w:rFonts w:eastAsia="仿宋_GB2312"/>
          <w:b/>
          <w:sz w:val="28"/>
          <w:szCs w:val="28"/>
        </w:rPr>
        <w:t xml:space="preserve">  日 </w:t>
      </w:r>
    </w:p>
    <w:p>
      <w:pPr>
        <w:spacing w:line="420" w:lineRule="exact"/>
        <w:rPr>
          <w:rFonts w:hint="eastAsia" w:eastAsia="仿宋_GB2312"/>
          <w:b/>
          <w:spacing w:val="-10"/>
          <w:sz w:val="28"/>
          <w:szCs w:val="28"/>
        </w:rPr>
      </w:pPr>
    </w:p>
    <w:p>
      <w:pPr>
        <w:spacing w:line="420" w:lineRule="exact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pacing w:val="-10"/>
          <w:sz w:val="28"/>
          <w:szCs w:val="28"/>
        </w:rPr>
        <w:t>注：</w:t>
      </w:r>
      <w:r>
        <w:rPr>
          <w:rFonts w:eastAsia="仿宋_GB2312"/>
          <w:b/>
          <w:spacing w:val="-4"/>
          <w:sz w:val="28"/>
          <w:szCs w:val="28"/>
        </w:rPr>
        <w:t>1.</w:t>
      </w:r>
      <w:r>
        <w:rPr>
          <w:rFonts w:hint="eastAsia" w:eastAsia="仿宋_GB2312"/>
          <w:b/>
          <w:spacing w:val="-4"/>
          <w:sz w:val="28"/>
          <w:szCs w:val="28"/>
        </w:rPr>
        <w:t>核查意见根据核查结果，填写“未发现档案作假，不影响录用”或“档案存在</w:t>
      </w:r>
      <w:r>
        <w:rPr>
          <w:rFonts w:hint="eastAsia" w:eastAsia="汉仪细圆B5" w:cs="汉仪细圆B5"/>
          <w:bCs/>
          <w:snapToGrid w:val="0"/>
          <w:kern w:val="0"/>
          <w:sz w:val="32"/>
          <w:szCs w:val="32"/>
        </w:rPr>
        <w:t>××</w:t>
      </w:r>
      <w:r>
        <w:rPr>
          <w:rFonts w:hint="eastAsia" w:eastAsia="仿宋_GB2312"/>
          <w:b/>
          <w:spacing w:val="-4"/>
          <w:sz w:val="28"/>
          <w:szCs w:val="28"/>
        </w:rPr>
        <w:t>等问题，建议不予录用”。</w:t>
      </w:r>
    </w:p>
    <w:p>
      <w:pPr>
        <w:ind w:firstLine="551" w:firstLineChars="196"/>
      </w:pPr>
      <w:r>
        <w:rPr>
          <w:rFonts w:eastAsia="仿宋_GB2312"/>
          <w:b/>
          <w:sz w:val="28"/>
          <w:szCs w:val="28"/>
        </w:rPr>
        <w:t>2.</w:t>
      </w:r>
      <w:r>
        <w:rPr>
          <w:rFonts w:hint="eastAsia" w:eastAsia="仿宋_GB2312"/>
          <w:b/>
          <w:sz w:val="28"/>
          <w:szCs w:val="28"/>
        </w:rPr>
        <w:t>对建议不予录用的，烦请将相关档案材料复印传真</w:t>
      </w:r>
      <w:r>
        <w:rPr>
          <w:rFonts w:eastAsia="仿宋_GB2312"/>
          <w:b/>
          <w:sz w:val="28"/>
          <w:szCs w:val="28"/>
        </w:rPr>
        <w:t>发至内蒙古自治区党委组织部</w:t>
      </w:r>
      <w:r>
        <w:rPr>
          <w:rFonts w:hint="eastAsia" w:eastAsia="仿宋_GB2312"/>
          <w:b/>
          <w:sz w:val="28"/>
          <w:szCs w:val="28"/>
        </w:rPr>
        <w:t>，传真：</w:t>
      </w:r>
      <w:r>
        <w:rPr>
          <w:rFonts w:eastAsia="仿宋_GB2312"/>
          <w:b/>
          <w:sz w:val="28"/>
          <w:szCs w:val="28"/>
        </w:rPr>
        <w:t>0471</w:t>
      </w:r>
      <w:r>
        <w:rPr>
          <w:rFonts w:hint="eastAsia" w:eastAsia="仿宋_GB2312" w:cs="仿宋_GB2312"/>
          <w:b/>
          <w:sz w:val="28"/>
          <w:szCs w:val="28"/>
        </w:rPr>
        <w:t>—</w:t>
      </w:r>
      <w:r>
        <w:rPr>
          <w:rFonts w:eastAsia="仿宋_GB2312"/>
          <w:b/>
          <w:sz w:val="28"/>
          <w:szCs w:val="28"/>
        </w:rPr>
        <w:t>4812035</w:t>
      </w:r>
      <w:r>
        <w:rPr>
          <w:rFonts w:hint="eastAsia" w:eastAsia="仿宋_GB2312"/>
          <w:b/>
          <w:sz w:val="28"/>
          <w:szCs w:val="28"/>
        </w:rPr>
        <w:t>。</w:t>
      </w:r>
    </w:p>
    <w:p>
      <w:pPr>
        <w:spacing w:line="560" w:lineRule="exact"/>
        <w:rPr>
          <w:rFonts w:hint="eastAsia" w:eastAsia="仿宋_GB2312"/>
          <w:sz w:val="36"/>
          <w:szCs w:val="36"/>
        </w:rPr>
      </w:pPr>
    </w:p>
    <w:p/>
    <w:sectPr>
      <w:pgSz w:w="16838" w:h="11906" w:orient="landscape"/>
      <w:pgMar w:top="1134" w:right="1417" w:bottom="1134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细圆B5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16FD0"/>
    <w:rsid w:val="0D91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2023-03-06T02:10:00Z</dcterms:created>
  <dc:creator>Administrator</dc:creator>
  <cp:lastModifiedBy>Administrator</cp:lastModifiedBy>
  <dcterms:modified xsi:type="dcterms:W3CDTF">2023-03-06T02:11:21Z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